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B1D80" w14:textId="1B3BB366" w:rsidR="00AE4C5D" w:rsidRPr="00B70767" w:rsidRDefault="00AE4C5D" w:rsidP="00431196">
      <w:pPr>
        <w:spacing w:after="240"/>
        <w:jc w:val="center"/>
      </w:pPr>
      <w:r w:rsidRPr="00B70767">
        <w:t xml:space="preserve">TOWN OF </w:t>
      </w:r>
      <w:r w:rsidR="00754C92">
        <w:t>ALMA</w:t>
      </w:r>
      <w:r w:rsidRPr="00B70767">
        <w:t>, COLORADO</w:t>
      </w:r>
    </w:p>
    <w:p w14:paraId="3F47764A" w14:textId="0108D301" w:rsidR="00AE4C5D" w:rsidRPr="00B70767" w:rsidRDefault="00AE4C5D" w:rsidP="008D4E63">
      <w:pPr>
        <w:spacing w:after="480"/>
        <w:jc w:val="center"/>
      </w:pPr>
      <w:r w:rsidRPr="00B70767">
        <w:t>ORDINANCE NO.</w:t>
      </w:r>
      <w:r w:rsidR="00587216">
        <w:t> </w:t>
      </w:r>
      <w:r w:rsidR="00754C92">
        <w:t>2026-</w:t>
      </w:r>
      <w:r w:rsidR="00E77A7E">
        <w:t>10</w:t>
      </w:r>
    </w:p>
    <w:p w14:paraId="3391D6F7" w14:textId="1AB0A4AB" w:rsidR="00AE4C5D" w:rsidRPr="00B70767" w:rsidRDefault="00AE4C5D" w:rsidP="00431196">
      <w:pPr>
        <w:pStyle w:val="BlockText"/>
        <w:spacing w:after="240"/>
        <w:jc w:val="both"/>
        <w:rPr>
          <w:rFonts w:eastAsiaTheme="minorEastAsia"/>
        </w:rPr>
      </w:pPr>
      <w:r w:rsidRPr="00B70767">
        <w:rPr>
          <w:rFonts w:eastAsiaTheme="minorEastAsia"/>
        </w:rPr>
        <w:t xml:space="preserve">AN ORDINANCE APPROVING AN </w:t>
      </w:r>
      <w:r w:rsidR="00754C92">
        <w:rPr>
          <w:rFonts w:eastAsiaTheme="minorEastAsia"/>
        </w:rPr>
        <w:t xml:space="preserve">INTERIM </w:t>
      </w:r>
      <w:r w:rsidR="000D789F">
        <w:rPr>
          <w:rFonts w:eastAsiaTheme="minorEastAsia"/>
        </w:rPr>
        <w:t>LOAN</w:t>
      </w:r>
      <w:r w:rsidRPr="00B70767">
        <w:rPr>
          <w:rFonts w:eastAsiaTheme="minorEastAsia"/>
        </w:rPr>
        <w:t xml:space="preserve"> FROM </w:t>
      </w:r>
      <w:r w:rsidR="00754C92">
        <w:rPr>
          <w:rFonts w:eastAsiaTheme="minorEastAsia"/>
        </w:rPr>
        <w:t>BANK OF THE SAN JUANS, DIVISION OF GLACIER BANK</w:t>
      </w:r>
      <w:r w:rsidRPr="00B70767">
        <w:rPr>
          <w:rFonts w:eastAsiaTheme="minorEastAsia"/>
        </w:rPr>
        <w:t xml:space="preserve"> IN THE AGGREGATE PRINCIPAL AMOUNT NOT TO EXCEED $</w:t>
      </w:r>
      <w:r w:rsidR="00754C92">
        <w:rPr>
          <w:rFonts w:eastAsiaTheme="minorEastAsia"/>
        </w:rPr>
        <w:t>1,900,000</w:t>
      </w:r>
      <w:r w:rsidRPr="00B70767">
        <w:rPr>
          <w:rFonts w:eastAsiaTheme="minorEastAsia"/>
        </w:rPr>
        <w:t xml:space="preserve">; AUTHORIZING THE FORM AND EXECUTION OF THE </w:t>
      </w:r>
      <w:r w:rsidR="00754C92">
        <w:rPr>
          <w:rFonts w:eastAsiaTheme="minorEastAsia"/>
        </w:rPr>
        <w:t xml:space="preserve">INTERIM </w:t>
      </w:r>
      <w:r w:rsidR="000D789F">
        <w:rPr>
          <w:rFonts w:eastAsiaTheme="minorEastAsia"/>
        </w:rPr>
        <w:t>LOAN</w:t>
      </w:r>
      <w:r w:rsidRPr="00B70767">
        <w:rPr>
          <w:rFonts w:eastAsiaTheme="minorEastAsia"/>
        </w:rPr>
        <w:t xml:space="preserve"> AGREEMENT AND </w:t>
      </w:r>
      <w:r w:rsidR="000D789F">
        <w:rPr>
          <w:rFonts w:eastAsiaTheme="minorEastAsia"/>
        </w:rPr>
        <w:t>PROMISSORY</w:t>
      </w:r>
      <w:r w:rsidR="00272D46">
        <w:rPr>
          <w:rFonts w:eastAsiaTheme="minorEastAsia"/>
        </w:rPr>
        <w:t xml:space="preserve"> NOTE</w:t>
      </w:r>
      <w:r w:rsidRPr="00B70767">
        <w:rPr>
          <w:rFonts w:eastAsiaTheme="minorEastAsia"/>
        </w:rPr>
        <w:t xml:space="preserve"> TO EVIDENCE SUCH LOAN; AUTHORIZING THE CONSTRUCTION OF A PROJECT; AND PRESCRIBING OTHER DETAILS IN CONNECTION THEREWITH.</w:t>
      </w:r>
    </w:p>
    <w:p w14:paraId="7CF092A6" w14:textId="20D94940" w:rsidR="00AE4C5D" w:rsidRPr="00B70767" w:rsidRDefault="00AE4C5D" w:rsidP="00431196">
      <w:pPr>
        <w:pStyle w:val="BodyText"/>
      </w:pPr>
      <w:r w:rsidRPr="00696761">
        <w:t xml:space="preserve">WHEREAS, the Town of </w:t>
      </w:r>
      <w:r w:rsidR="00754C92">
        <w:t>Alma</w:t>
      </w:r>
      <w:r w:rsidRPr="00696761">
        <w:t xml:space="preserve">, </w:t>
      </w:r>
      <w:r w:rsidR="00272D46">
        <w:t>Park</w:t>
      </w:r>
      <w:r w:rsidRPr="00696761">
        <w:t xml:space="preserve"> County, Colorado (the “Town”), is a political subdivision of the State of Colorado (the “State”), duly organized and existing as a statutory municipality under the laws of the State, acting through its elected Board of Trustees (the “Board”);</w:t>
      </w:r>
      <w:r w:rsidRPr="00B70767">
        <w:t xml:space="preserve"> and</w:t>
      </w:r>
    </w:p>
    <w:p w14:paraId="3436F11A" w14:textId="77777777" w:rsidR="00AE4C5D" w:rsidRPr="00B70767" w:rsidRDefault="00AE4C5D" w:rsidP="00431196">
      <w:pPr>
        <w:pStyle w:val="BodyText"/>
      </w:pPr>
      <w:proofErr w:type="gramStart"/>
      <w:r w:rsidRPr="00B70767">
        <w:t>WHEREAS,</w:t>
      </w:r>
      <w:proofErr w:type="gramEnd"/>
      <w:r w:rsidRPr="00B70767">
        <w:t xml:space="preserve"> the members of the Board have been duly elected and qualified; and</w:t>
      </w:r>
    </w:p>
    <w:p w14:paraId="3ACC4398" w14:textId="51715147" w:rsidR="00AE4C5D" w:rsidRPr="00B70767" w:rsidRDefault="00AE4C5D" w:rsidP="00431196">
      <w:pPr>
        <w:pStyle w:val="BodyText"/>
      </w:pPr>
      <w:r w:rsidRPr="00B70767">
        <w:t xml:space="preserve">WHEREAS, the Town has heretofore determined and undertaken to operate, and maintain its </w:t>
      </w:r>
      <w:r w:rsidR="00272D46">
        <w:t>sewer system</w:t>
      </w:r>
      <w:r w:rsidR="001F2015">
        <w:t xml:space="preserve"> </w:t>
      </w:r>
      <w:r w:rsidRPr="00B70767">
        <w:t>(the “System”) as a government-owned business and accounts for the financial operations of the System</w:t>
      </w:r>
      <w:bookmarkStart w:id="0" w:name="_Hlk212111907"/>
      <w:r w:rsidR="00272D46">
        <w:t xml:space="preserve"> in the Town’s Sewer Fund</w:t>
      </w:r>
      <w:bookmarkEnd w:id="0"/>
      <w:r w:rsidRPr="00B70767">
        <w:t>; and</w:t>
      </w:r>
    </w:p>
    <w:p w14:paraId="4949ED31" w14:textId="6365FEB3" w:rsidR="00AE4C5D" w:rsidRDefault="00AE4C5D" w:rsidP="00431196">
      <w:pPr>
        <w:pStyle w:val="BodyText"/>
      </w:pPr>
      <w:r w:rsidRPr="00B70767">
        <w:t xml:space="preserve">WHEREAS, the Town has determined </w:t>
      </w:r>
      <w:r w:rsidR="00272D46">
        <w:t xml:space="preserve">and hereby confirms </w:t>
      </w:r>
      <w:r w:rsidRPr="00B70767">
        <w:t>that the System is an enterprise within the meaning of Article</w:t>
      </w:r>
      <w:r w:rsidR="0060028D">
        <w:t> </w:t>
      </w:r>
      <w:r w:rsidRPr="00B70767">
        <w:t>X, Section</w:t>
      </w:r>
      <w:r w:rsidR="0060028D">
        <w:t> </w:t>
      </w:r>
      <w:r w:rsidRPr="00B70767">
        <w:t xml:space="preserve">20 of the Colorado Constitution </w:t>
      </w:r>
      <w:r w:rsidR="00717F04">
        <w:t xml:space="preserve">(“TABOR”) </w:t>
      </w:r>
      <w:r w:rsidRPr="00B70767">
        <w:t>and Title</w:t>
      </w:r>
      <w:r w:rsidR="0060028D">
        <w:t> </w:t>
      </w:r>
      <w:r w:rsidRPr="00B70767">
        <w:t>37, Article</w:t>
      </w:r>
      <w:r w:rsidR="0060028D">
        <w:t> </w:t>
      </w:r>
      <w:r w:rsidRPr="00B70767">
        <w:t>45.1, C.R.S. (the “Enterprise Act”); and</w:t>
      </w:r>
    </w:p>
    <w:p w14:paraId="4DBF1478" w14:textId="5F5C6EB0" w:rsidR="00435391" w:rsidRPr="00435391" w:rsidRDefault="00435391" w:rsidP="00435391">
      <w:pPr>
        <w:pStyle w:val="BodyText"/>
      </w:pPr>
      <w:proofErr w:type="gramStart"/>
      <w:r w:rsidRPr="00435391">
        <w:t>WHEREAS,</w:t>
      </w:r>
      <w:proofErr w:type="gramEnd"/>
      <w:r w:rsidRPr="00435391">
        <w:t xml:space="preserve"> TABOR requires an election to incur any multiple fiscal year financial obligation without adequate present cash reserves pledged irrevocably and held for payments in all future fiscal years, unless such obligation is incurred for an enterprise; and </w:t>
      </w:r>
    </w:p>
    <w:p w14:paraId="36812233" w14:textId="77777777" w:rsidR="00435391" w:rsidRPr="00435391" w:rsidRDefault="00435391" w:rsidP="00435391">
      <w:pPr>
        <w:pStyle w:val="BodyText"/>
      </w:pPr>
      <w:r w:rsidRPr="00435391">
        <w:t>WHEREAS, under TABOR, an enterprise is a government owned business authorized to issue its own revenue bonds and receiving under 10% of its annual revenue in grants from all Colorado state and local governments combined; and</w:t>
      </w:r>
    </w:p>
    <w:p w14:paraId="1309D9DE" w14:textId="77777777" w:rsidR="00435391" w:rsidRPr="00435391" w:rsidRDefault="00435391" w:rsidP="00435391">
      <w:pPr>
        <w:pStyle w:val="BodyText"/>
      </w:pPr>
      <w:r w:rsidRPr="00435391">
        <w:t>WHEREAS, the System is a government-owned business and the Town, acting by and through the Enterprise, is authorized to issue its own revenue bonds (the “Enterprise”); and</w:t>
      </w:r>
    </w:p>
    <w:p w14:paraId="7BF7DD3B" w14:textId="00945E96" w:rsidR="00435391" w:rsidRPr="00435391" w:rsidRDefault="00435391" w:rsidP="00435391">
      <w:pPr>
        <w:pStyle w:val="BodyText"/>
      </w:pPr>
      <w:r w:rsidRPr="00435391">
        <w:t>WHEREAS, for the fiscal year ended December 31, 202</w:t>
      </w:r>
      <w:r w:rsidR="00272D46">
        <w:t>5</w:t>
      </w:r>
      <w:r w:rsidRPr="00435391">
        <w:t>, the Enterprise received grants from all Colorado state and local governments combined which were less than 10% of the annual revenue of the Enterprise; and</w:t>
      </w:r>
    </w:p>
    <w:p w14:paraId="6EEF1A7D" w14:textId="77777777" w:rsidR="00435391" w:rsidRPr="00B70767" w:rsidRDefault="00435391" w:rsidP="00435391">
      <w:pPr>
        <w:pStyle w:val="BodyText"/>
      </w:pPr>
      <w:proofErr w:type="gramStart"/>
      <w:r w:rsidRPr="00435391">
        <w:t>WHEREAS,</w:t>
      </w:r>
      <w:proofErr w:type="gramEnd"/>
      <w:r w:rsidRPr="00435391">
        <w:t xml:space="preserve"> the Board serves as the governing body of the Enterprise; and </w:t>
      </w:r>
    </w:p>
    <w:p w14:paraId="341D5BE0" w14:textId="5AC10020" w:rsidR="00AE4C5D" w:rsidRPr="00B70767" w:rsidRDefault="00AE4C5D" w:rsidP="00431196">
      <w:pPr>
        <w:pStyle w:val="BodyText"/>
      </w:pPr>
      <w:r w:rsidRPr="00B70767">
        <w:t xml:space="preserve">WHEREAS, the Board has determined that the interest of the Town and the public interest and necessity demand and require the acquisition, construction, and completion of improvements to the System, </w:t>
      </w:r>
      <w:bookmarkStart w:id="1" w:name="_Hlk212111983"/>
      <w:r w:rsidRPr="00B70767">
        <w:t>including</w:t>
      </w:r>
      <w:bookmarkStart w:id="2" w:name="_Hlk212117311"/>
      <w:r w:rsidRPr="00B70767">
        <w:t xml:space="preserve"> the </w:t>
      </w:r>
      <w:r w:rsidR="00493A47">
        <w:t xml:space="preserve">replacement of the existing wastewater treatment plant with a packaged mechanical treatment facility, construction </w:t>
      </w:r>
      <w:r w:rsidR="000D789F">
        <w:t xml:space="preserve">of </w:t>
      </w:r>
      <w:r w:rsidR="00493A47">
        <w:t xml:space="preserve">a process building to house the necessary equipment </w:t>
      </w:r>
      <w:r w:rsidRPr="00B70767">
        <w:t xml:space="preserve">and the construction of other improvements to rehabilitate the Town’s </w:t>
      </w:r>
      <w:r w:rsidR="00272D46">
        <w:t>sewer system</w:t>
      </w:r>
      <w:r w:rsidRPr="00B70767">
        <w:t xml:space="preserve"> and any other costs incidental thereto </w:t>
      </w:r>
      <w:bookmarkEnd w:id="1"/>
      <w:bookmarkEnd w:id="2"/>
      <w:r w:rsidRPr="00B70767">
        <w:t>(collectively, the “Project”); and</w:t>
      </w:r>
    </w:p>
    <w:p w14:paraId="655A6981" w14:textId="77777777" w:rsidR="00AE4C5D" w:rsidRPr="003274A9" w:rsidRDefault="00AE4C5D" w:rsidP="00431196">
      <w:pPr>
        <w:pStyle w:val="BodyText"/>
      </w:pPr>
      <w:r w:rsidRPr="003274A9">
        <w:lastRenderedPageBreak/>
        <w:t xml:space="preserve">WHEREAS, the Board has applied for a loan (the “RUS Loan”) from the United States Department of Agriculture, Rural Utility Service (the “RUS”), </w:t>
      </w:r>
      <w:proofErr w:type="gramStart"/>
      <w:r w:rsidRPr="003274A9">
        <w:t>in order to</w:t>
      </w:r>
      <w:proofErr w:type="gramEnd"/>
      <w:r w:rsidRPr="003274A9">
        <w:t xml:space="preserve"> finance the Project; and</w:t>
      </w:r>
    </w:p>
    <w:p w14:paraId="588E5E7E" w14:textId="77777777" w:rsidR="00AE4C5D" w:rsidRPr="003274A9" w:rsidRDefault="00AE4C5D" w:rsidP="00431196">
      <w:pPr>
        <w:pStyle w:val="BodyText"/>
      </w:pPr>
      <w:r w:rsidRPr="003274A9">
        <w:t>WHEREAS, the RUS requires that the Town obtain interim financing to complete the construction of the Project, with such interim financing to be repaid from the proceeds of the RUS Loan after the completion of construction; and</w:t>
      </w:r>
    </w:p>
    <w:p w14:paraId="68CBDF70" w14:textId="66009DE5" w:rsidR="00AE4C5D" w:rsidRPr="00B70767" w:rsidRDefault="00AE4C5D" w:rsidP="00431196">
      <w:pPr>
        <w:pStyle w:val="BodyText"/>
      </w:pPr>
      <w:r w:rsidRPr="003274A9">
        <w:t>WHEREAS, the Board has determined that in order to finance all or a portion of the costs of the Project, it is necessary and advisable and in the best interests of the Town (i)</w:t>
      </w:r>
      <w:r w:rsidR="0060028D" w:rsidRPr="003274A9">
        <w:t> </w:t>
      </w:r>
      <w:r w:rsidRPr="003274A9">
        <w:t xml:space="preserve">to enter into an </w:t>
      </w:r>
      <w:r w:rsidR="00754C92" w:rsidRPr="003274A9">
        <w:t xml:space="preserve">Interim </w:t>
      </w:r>
      <w:r w:rsidR="000D789F">
        <w:t>Loan</w:t>
      </w:r>
      <w:r w:rsidRPr="003274A9">
        <w:t xml:space="preserve"> agreement (the “Loan Agreement”) with </w:t>
      </w:r>
      <w:r w:rsidR="00754C92" w:rsidRPr="003274A9">
        <w:t>Bank of the San Juans, Division of Glacier Bank</w:t>
      </w:r>
      <w:r w:rsidRPr="003274A9">
        <w:t>, (“</w:t>
      </w:r>
      <w:r w:rsidR="003274A9">
        <w:t>Bank of the San Juans</w:t>
      </w:r>
      <w:r w:rsidRPr="003274A9">
        <w:t xml:space="preserve">”), pursuant to which </w:t>
      </w:r>
      <w:r w:rsidR="003274A9">
        <w:t>Bank of the San Juans</w:t>
      </w:r>
      <w:r w:rsidRPr="003274A9">
        <w:t xml:space="preserve"> shall loan the Town an amount not to exceed $</w:t>
      </w:r>
      <w:r w:rsidR="00754C92" w:rsidRPr="003274A9">
        <w:t>1,900,000</w:t>
      </w:r>
      <w:r w:rsidRPr="003274A9">
        <w:t xml:space="preserve"> (the “Loan”) for such purposes, and (ii)</w:t>
      </w:r>
      <w:r w:rsidR="0060028D" w:rsidRPr="003274A9">
        <w:t> </w:t>
      </w:r>
      <w:r w:rsidRPr="003274A9">
        <w:t xml:space="preserve">to issue one or more </w:t>
      </w:r>
      <w:r w:rsidR="000D789F">
        <w:t>Promissory</w:t>
      </w:r>
      <w:r w:rsidR="00272D46" w:rsidRPr="003274A9">
        <w:t xml:space="preserve"> Note</w:t>
      </w:r>
      <w:r w:rsidRPr="003274A9">
        <w:t xml:space="preserve">s (the “Note”) to </w:t>
      </w:r>
      <w:r w:rsidR="003274A9">
        <w:t>Bank of the San Juans</w:t>
      </w:r>
      <w:r w:rsidRPr="003274A9">
        <w:t xml:space="preserve"> to evidence the Town’s repayment obligations under the Loan Agreement; and</w:t>
      </w:r>
    </w:p>
    <w:p w14:paraId="1A182983" w14:textId="3257EC02" w:rsidR="003274A9" w:rsidRDefault="003274A9" w:rsidP="00431196">
      <w:pPr>
        <w:pStyle w:val="BodyText"/>
      </w:pPr>
      <w:r>
        <w:t>WHEREAS, the Town previously issued its Joint Water and Sewer Revenue Bond</w:t>
      </w:r>
      <w:r w:rsidR="00BB0979">
        <w:t>,</w:t>
      </w:r>
      <w:r>
        <w:t xml:space="preserve"> Series 1992 </w:t>
      </w:r>
      <w:r w:rsidR="00BB0979">
        <w:t xml:space="preserve">(the “1992 Bond”) </w:t>
      </w:r>
      <w:r>
        <w:t xml:space="preserve">payable from revenues of its water and sewer system </w:t>
      </w:r>
      <w:r w:rsidR="00BB0979">
        <w:t xml:space="preserve">currently outstanding in the aggregate principal amount of $101,600; </w:t>
      </w:r>
      <w:r w:rsidR="000D789F">
        <w:t>and</w:t>
      </w:r>
    </w:p>
    <w:p w14:paraId="4FC1FE8E" w14:textId="0846C762" w:rsidR="000D789F" w:rsidRDefault="000D789F" w:rsidP="00431196">
      <w:pPr>
        <w:pStyle w:val="BodyText"/>
      </w:pPr>
      <w:proofErr w:type="gramStart"/>
      <w:r>
        <w:t>WHEREAS,</w:t>
      </w:r>
      <w:proofErr w:type="gramEnd"/>
      <w:r>
        <w:t xml:space="preserve"> the 1992 Bond is secured by a </w:t>
      </w:r>
      <w:proofErr w:type="gramStart"/>
      <w:r>
        <w:t>lien</w:t>
      </w:r>
      <w:proofErr w:type="gramEnd"/>
      <w:r>
        <w:t xml:space="preserve"> on the Net Revenues of the System and the net revenues of the Town’s water system; and</w:t>
      </w:r>
    </w:p>
    <w:p w14:paraId="17D33CD1" w14:textId="1ECFEC5B" w:rsidR="00BB0979" w:rsidRDefault="00BB0979" w:rsidP="00431196">
      <w:pPr>
        <w:pStyle w:val="BodyText"/>
      </w:pPr>
      <w:proofErr w:type="gramStart"/>
      <w:r>
        <w:t>WHEREAS,</w:t>
      </w:r>
      <w:proofErr w:type="gramEnd"/>
      <w:r w:rsidR="000D789F">
        <w:t xml:space="preserve"> the Loan</w:t>
      </w:r>
      <w:r>
        <w:t xml:space="preserve"> </w:t>
      </w:r>
      <w:r w:rsidR="000D789F">
        <w:t xml:space="preserve">will be secured by a </w:t>
      </w:r>
      <w:proofErr w:type="gramStart"/>
      <w:r w:rsidR="000D789F">
        <w:t>lien</w:t>
      </w:r>
      <w:proofErr w:type="gramEnd"/>
      <w:r w:rsidR="000D789F">
        <w:t xml:space="preserve"> on the Net Revenues of the System which is subordinate to the </w:t>
      </w:r>
      <w:proofErr w:type="gramStart"/>
      <w:r w:rsidR="000D789F">
        <w:t>lien</w:t>
      </w:r>
      <w:proofErr w:type="gramEnd"/>
      <w:r w:rsidR="000D789F">
        <w:t xml:space="preserve"> thereon securing the 1992 Bond</w:t>
      </w:r>
      <w:r>
        <w:t xml:space="preserve">; and </w:t>
      </w:r>
    </w:p>
    <w:p w14:paraId="7047B974" w14:textId="5C5DEB49" w:rsidR="00AE4C5D" w:rsidRPr="00B70767" w:rsidRDefault="00AE4C5D" w:rsidP="00431196">
      <w:pPr>
        <w:pStyle w:val="BodyText"/>
      </w:pPr>
      <w:r w:rsidRPr="00B70767">
        <w:t xml:space="preserve">WHEREAS, the Board has determined that </w:t>
      </w:r>
      <w:proofErr w:type="gramStart"/>
      <w:r w:rsidRPr="00B70767">
        <w:t>in order to</w:t>
      </w:r>
      <w:proofErr w:type="gramEnd"/>
      <w:r w:rsidRPr="00B70767">
        <w:t xml:space="preserve"> obtain the Loan it shall covenant that the Note shall be repaid with the proceeds of the RUS Loan, if obtained, at or prior to the maturity of the Note; and</w:t>
      </w:r>
    </w:p>
    <w:p w14:paraId="50028B84" w14:textId="77777777" w:rsidR="00AE4C5D" w:rsidRPr="00B70767" w:rsidRDefault="00AE4C5D" w:rsidP="00431196">
      <w:pPr>
        <w:pStyle w:val="BodyText"/>
      </w:pPr>
      <w:proofErr w:type="gramStart"/>
      <w:r w:rsidRPr="00B70767">
        <w:t>WHEREAS,</w:t>
      </w:r>
      <w:proofErr w:type="gramEnd"/>
      <w:r w:rsidRPr="00B70767">
        <w:t xml:space="preserve"> there have been presented to the Board the forms of the Loan Agreement and the Note (collectively, the “Financing Documents”); and</w:t>
      </w:r>
    </w:p>
    <w:p w14:paraId="0CAF181B" w14:textId="77777777" w:rsidR="00AE4C5D" w:rsidRPr="00B70767" w:rsidRDefault="00AE4C5D" w:rsidP="00431196">
      <w:pPr>
        <w:pStyle w:val="BodyText"/>
      </w:pPr>
      <w:proofErr w:type="gramStart"/>
      <w:r w:rsidRPr="00B70767">
        <w:t>WHEREAS,</w:t>
      </w:r>
      <w:proofErr w:type="gramEnd"/>
      <w:r w:rsidRPr="00B70767">
        <w:t xml:space="preserve"> the Financing Documents shall constitute revenue obligations of the Enterprise, payable solely from the proceeds of the RUS Loan and the Net Revenues of the System (as defined in the Loan Agreement); and</w:t>
      </w:r>
    </w:p>
    <w:p w14:paraId="343C6C6C" w14:textId="16491819" w:rsidR="00AE4C5D" w:rsidRPr="00B70767" w:rsidRDefault="00AE4C5D" w:rsidP="00431196">
      <w:pPr>
        <w:pStyle w:val="BodyText"/>
      </w:pPr>
      <w:r w:rsidRPr="00B70767">
        <w:t xml:space="preserve">WHEREAS, </w:t>
      </w:r>
      <w:r w:rsidR="00BB0979">
        <w:t xml:space="preserve">other than for the repayment of the 1992 Bond, </w:t>
      </w:r>
      <w:r w:rsidRPr="00B70767">
        <w:t>the Town has not pledged nor hypothecated the Net Revenues derived or to be derived from the operation of the System, or any part thereof, to the payment of any loan, bonds, notes or for any other purpose, with the result that the Net Revenues may now be pledged lawfully and irrevocably to the payment of the Note; and</w:t>
      </w:r>
    </w:p>
    <w:p w14:paraId="0D182FF2" w14:textId="408D372B" w:rsidR="00AE4C5D" w:rsidRPr="00B70767" w:rsidRDefault="00AE4C5D" w:rsidP="00431196">
      <w:pPr>
        <w:pStyle w:val="BodyText"/>
      </w:pPr>
      <w:r w:rsidRPr="00B70767">
        <w:t>WHEREAS, pursuant to Title</w:t>
      </w:r>
      <w:r>
        <w:t> </w:t>
      </w:r>
      <w:r w:rsidRPr="00B70767">
        <w:t>31, Article</w:t>
      </w:r>
      <w:r>
        <w:t> </w:t>
      </w:r>
      <w:r w:rsidRPr="00B70767">
        <w:t>35, Part</w:t>
      </w:r>
      <w:r>
        <w:t> </w:t>
      </w:r>
      <w:r w:rsidRPr="00B70767">
        <w:t xml:space="preserve">4, C.R.S. (the “Sewer and </w:t>
      </w:r>
      <w:r w:rsidR="00447F22">
        <w:t>Water</w:t>
      </w:r>
      <w:r w:rsidR="00272D46">
        <w:t xml:space="preserve"> </w:t>
      </w:r>
      <w:r w:rsidR="00447F22">
        <w:t>S</w:t>
      </w:r>
      <w:r w:rsidR="00272D46">
        <w:t>ystem</w:t>
      </w:r>
      <w:r w:rsidRPr="00B70767">
        <w:t>s Act”), the Enterprise Act, and TABOR, the Financing Documents may be approved by the Board without an election; and</w:t>
      </w:r>
    </w:p>
    <w:p w14:paraId="73F4200B" w14:textId="77777777" w:rsidR="00AE4C5D" w:rsidRPr="00B70767" w:rsidRDefault="00AE4C5D" w:rsidP="00431196">
      <w:pPr>
        <w:pStyle w:val="BodyText"/>
      </w:pPr>
      <w:proofErr w:type="gramStart"/>
      <w:r w:rsidRPr="00B70767">
        <w:t>WHEREAS,</w:t>
      </w:r>
      <w:proofErr w:type="gramEnd"/>
      <w:r w:rsidRPr="00B70767">
        <w:t xml:space="preserve"> the forms of the Financing Documents are on file with the Town Clerk; and</w:t>
      </w:r>
    </w:p>
    <w:p w14:paraId="777E2A9F" w14:textId="77777777" w:rsidR="00AE4C5D" w:rsidRPr="00B70767" w:rsidRDefault="00AE4C5D" w:rsidP="00431196">
      <w:pPr>
        <w:pStyle w:val="BodyText"/>
      </w:pPr>
      <w:proofErr w:type="gramStart"/>
      <w:r w:rsidRPr="00B70767">
        <w:t>WHEREAS,</w:t>
      </w:r>
      <w:proofErr w:type="gramEnd"/>
      <w:r w:rsidRPr="00B70767">
        <w:t xml:space="preserve"> the Board </w:t>
      </w:r>
      <w:proofErr w:type="gramStart"/>
      <w:r w:rsidRPr="00B70767">
        <w:t>desires to approve</w:t>
      </w:r>
      <w:proofErr w:type="gramEnd"/>
      <w:r w:rsidRPr="00B70767">
        <w:t xml:space="preserve"> the form of the Financing Documents and other documents referenced therein, </w:t>
      </w:r>
      <w:proofErr w:type="gramStart"/>
      <w:r w:rsidRPr="00B70767">
        <w:t>authorize</w:t>
      </w:r>
      <w:proofErr w:type="gramEnd"/>
      <w:r w:rsidRPr="00B70767">
        <w:t xml:space="preserve"> the execution of the Loan Agreement, and </w:t>
      </w:r>
      <w:proofErr w:type="gramStart"/>
      <w:r w:rsidRPr="00B70767">
        <w:t>authorize</w:t>
      </w:r>
      <w:proofErr w:type="gramEnd"/>
      <w:r w:rsidRPr="00B70767">
        <w:t xml:space="preserve"> the execution and delivery of the Note.</w:t>
      </w:r>
    </w:p>
    <w:p w14:paraId="3E3613DE" w14:textId="0951F76B" w:rsidR="00AE4C5D" w:rsidRPr="00B70767" w:rsidRDefault="00AE4C5D" w:rsidP="00431196">
      <w:pPr>
        <w:pStyle w:val="BodyText"/>
      </w:pPr>
      <w:r w:rsidRPr="00B70767">
        <w:lastRenderedPageBreak/>
        <w:t xml:space="preserve">NOW, THEREFORE, THE BOARD OF TRUSTEES OF THE TOWN OF </w:t>
      </w:r>
      <w:r w:rsidR="00754C92">
        <w:t>ALMA</w:t>
      </w:r>
      <w:r w:rsidRPr="00B70767">
        <w:t>, COLORADO, ORDAINS:</w:t>
      </w:r>
    </w:p>
    <w:p w14:paraId="3BA4FA19" w14:textId="77777777" w:rsidR="00AE4C5D" w:rsidRPr="00B70767" w:rsidRDefault="00AE4C5D" w:rsidP="00431196">
      <w:pPr>
        <w:pStyle w:val="Heading1"/>
        <w:rPr>
          <w:rFonts w:eastAsiaTheme="majorEastAsia" w:cstheme="majorBidi"/>
        </w:rPr>
      </w:pPr>
      <w:r w:rsidRPr="00855128">
        <w:rPr>
          <w:rFonts w:eastAsiaTheme="majorEastAsia" w:cstheme="majorBidi"/>
          <w:b/>
          <w:u w:val="single"/>
        </w:rPr>
        <w:t>Recitals Incorporated</w:t>
      </w:r>
      <w:r w:rsidRPr="00B70767">
        <w:rPr>
          <w:rFonts w:eastAsiaTheme="majorEastAsia" w:cstheme="majorBidi"/>
        </w:rPr>
        <w:t>.  The foregoing recitals are made a part of this Ordinance.</w:t>
      </w:r>
    </w:p>
    <w:p w14:paraId="431B71BD" w14:textId="176EC003" w:rsidR="00AE4C5D" w:rsidRPr="00B70767" w:rsidRDefault="00AE4C5D" w:rsidP="00431196">
      <w:pPr>
        <w:pStyle w:val="Heading1"/>
        <w:rPr>
          <w:rFonts w:eastAsiaTheme="majorEastAsia" w:cstheme="majorBidi"/>
        </w:rPr>
      </w:pPr>
      <w:r w:rsidRPr="00855128">
        <w:rPr>
          <w:rFonts w:eastAsiaTheme="majorEastAsia" w:cstheme="majorBidi"/>
          <w:b/>
          <w:u w:val="single"/>
        </w:rPr>
        <w:t>Determinations</w:t>
      </w:r>
      <w:r w:rsidRPr="00B70767">
        <w:rPr>
          <w:rFonts w:eastAsiaTheme="majorEastAsia" w:cstheme="majorBidi"/>
        </w:rPr>
        <w:t xml:space="preserve">.  The Board </w:t>
      </w:r>
      <w:r w:rsidR="00F61293">
        <w:rPr>
          <w:rFonts w:eastAsiaTheme="majorEastAsia" w:cstheme="majorBidi"/>
        </w:rPr>
        <w:t xml:space="preserve">again </w:t>
      </w:r>
      <w:r w:rsidRPr="00B70767">
        <w:rPr>
          <w:rFonts w:eastAsiaTheme="majorEastAsia" w:cstheme="majorBidi"/>
        </w:rPr>
        <w:t xml:space="preserve">hereby finds and determines that </w:t>
      </w:r>
      <w:proofErr w:type="gramStart"/>
      <w:r w:rsidRPr="00B70767">
        <w:rPr>
          <w:rFonts w:eastAsiaTheme="majorEastAsia" w:cstheme="majorBidi"/>
        </w:rPr>
        <w:t>the Enterprise</w:t>
      </w:r>
      <w:proofErr w:type="gramEnd"/>
      <w:r w:rsidRPr="00B70767">
        <w:rPr>
          <w:rFonts w:eastAsiaTheme="majorEastAsia" w:cstheme="majorBidi"/>
        </w:rPr>
        <w:t xml:space="preserve"> constitutes an enterprise under TABOR.</w:t>
      </w:r>
    </w:p>
    <w:p w14:paraId="0EE745A4" w14:textId="18C3E6AB" w:rsidR="00AE4C5D" w:rsidRPr="00B70767" w:rsidRDefault="00AE4C5D" w:rsidP="00DC5484">
      <w:pPr>
        <w:pStyle w:val="Heading1"/>
        <w:rPr>
          <w:rFonts w:eastAsiaTheme="majorEastAsia" w:cstheme="majorBidi"/>
        </w:rPr>
      </w:pPr>
      <w:r w:rsidRPr="00855128">
        <w:rPr>
          <w:rFonts w:eastAsiaTheme="majorEastAsia" w:cstheme="majorBidi"/>
          <w:b/>
          <w:u w:val="single"/>
        </w:rPr>
        <w:t>Approvals, Authorizations, and Amendments</w:t>
      </w:r>
      <w:r w:rsidRPr="00B70767">
        <w:rPr>
          <w:rFonts w:eastAsiaTheme="majorEastAsia" w:cstheme="majorBidi"/>
        </w:rPr>
        <w:t>.  The forms of the Financing Documents presented at this meeting are incorporated herein by reference and are hereby approved.  The Town shall enter into and perform its obligations under the Financing Documents in the forms of such documents presented at this meeting, with such changes as are not inconsistent herewith and as are hereafter approved by the Mayor of the Town (the “Mayor”) or the Town Administrator of the Town (the “Town Administrator”)</w:t>
      </w:r>
      <w:r w:rsidRPr="00696761">
        <w:rPr>
          <w:rFonts w:eastAsiaTheme="majorEastAsia" w:cstheme="majorBidi"/>
        </w:rPr>
        <w:t>.</w:t>
      </w:r>
      <w:r w:rsidRPr="00B70767">
        <w:rPr>
          <w:rFonts w:eastAsiaTheme="majorEastAsia" w:cstheme="majorBidi"/>
        </w:rPr>
        <w:t xml:space="preserve">  The Mayor, the Town Administrator and Town Clerk of the Town (the “Town Clerk”) each are hereby individually authorized and directed to execute the Financing Documents and to affix the </w:t>
      </w:r>
      <w:r w:rsidRPr="00F84F01">
        <w:rPr>
          <w:rFonts w:eastAsiaTheme="majorEastAsia" w:cstheme="majorBidi"/>
        </w:rPr>
        <w:t>seal</w:t>
      </w:r>
      <w:r w:rsidR="00F61293" w:rsidRPr="00F84F01">
        <w:rPr>
          <w:rFonts w:eastAsiaTheme="majorEastAsia" w:cstheme="majorBidi"/>
        </w:rPr>
        <w:t xml:space="preserve"> </w:t>
      </w:r>
      <w:r w:rsidRPr="00B70767">
        <w:rPr>
          <w:rFonts w:eastAsiaTheme="majorEastAsia" w:cstheme="majorBidi"/>
        </w:rPr>
        <w:t>of the Town thereto, and further to execute and authenticate such other documents or certificates as are deemed necessary or desirable in connection therewith.  The Financing Documents shall be executed in substantially the forms approved at this meeting.</w:t>
      </w:r>
    </w:p>
    <w:p w14:paraId="59676038" w14:textId="77777777" w:rsidR="00AE4C5D" w:rsidRPr="00B70767" w:rsidRDefault="00AE4C5D" w:rsidP="00FD5394">
      <w:pPr>
        <w:pStyle w:val="BodyText"/>
      </w:pPr>
      <w:r w:rsidRPr="00B70767">
        <w:t xml:space="preserve">The execution of any instrument or certificate or other document in connection with the matters referred to herein by </w:t>
      </w:r>
      <w:proofErr w:type="gramStart"/>
      <w:r w:rsidRPr="00B70767">
        <w:t>any one</w:t>
      </w:r>
      <w:proofErr w:type="gramEnd"/>
      <w:r w:rsidRPr="00B70767">
        <w:t xml:space="preserve"> or more of the Mayor, the Town Administrator, the Town Clerk or by other appropriate officers of the Town, shall be conclusive evidence of the approval by the Town of such instrument.</w:t>
      </w:r>
    </w:p>
    <w:p w14:paraId="6DE334A9" w14:textId="77777777" w:rsidR="00AE4C5D" w:rsidRPr="00B70767" w:rsidRDefault="00AE4C5D" w:rsidP="00DC5484">
      <w:pPr>
        <w:pStyle w:val="Heading1"/>
        <w:rPr>
          <w:rFonts w:eastAsiaTheme="majorEastAsia" w:cstheme="majorBidi"/>
        </w:rPr>
      </w:pPr>
      <w:r w:rsidRPr="00855128">
        <w:rPr>
          <w:rFonts w:eastAsiaTheme="majorEastAsia" w:cstheme="majorBidi"/>
          <w:b/>
          <w:u w:val="single"/>
        </w:rPr>
        <w:t>Election to Apply the Supplemental Act</w:t>
      </w:r>
      <w:r w:rsidRPr="00B70767">
        <w:rPr>
          <w:rFonts w:eastAsiaTheme="majorEastAsia" w:cstheme="majorBidi"/>
        </w:rPr>
        <w:t>.  Section</w:t>
      </w:r>
      <w:r>
        <w:rPr>
          <w:rFonts w:eastAsiaTheme="majorEastAsia" w:cstheme="majorBidi"/>
        </w:rPr>
        <w:t> </w:t>
      </w:r>
      <w:r w:rsidRPr="00B70767">
        <w:rPr>
          <w:rFonts w:eastAsiaTheme="majorEastAsia" w:cstheme="majorBidi"/>
        </w:rPr>
        <w:t>11-57-204 of the Supplemental Public Securities Act, constituting Title</w:t>
      </w:r>
      <w:r>
        <w:rPr>
          <w:rFonts w:eastAsiaTheme="majorEastAsia" w:cstheme="majorBidi"/>
        </w:rPr>
        <w:t> </w:t>
      </w:r>
      <w:r w:rsidRPr="00B70767">
        <w:rPr>
          <w:rFonts w:eastAsiaTheme="majorEastAsia" w:cstheme="majorBidi"/>
        </w:rPr>
        <w:t>11, Article</w:t>
      </w:r>
      <w:r>
        <w:rPr>
          <w:rFonts w:eastAsiaTheme="majorEastAsia" w:cstheme="majorBidi"/>
        </w:rPr>
        <w:t> </w:t>
      </w:r>
      <w:r w:rsidRPr="00B70767">
        <w:rPr>
          <w:rFonts w:eastAsiaTheme="majorEastAsia" w:cstheme="majorBidi"/>
        </w:rPr>
        <w:t>57, Part</w:t>
      </w:r>
      <w:r>
        <w:rPr>
          <w:rFonts w:eastAsiaTheme="majorEastAsia" w:cstheme="majorBidi"/>
        </w:rPr>
        <w:t> </w:t>
      </w:r>
      <w:r w:rsidRPr="00B70767">
        <w:rPr>
          <w:rFonts w:eastAsiaTheme="majorEastAsia" w:cstheme="majorBidi"/>
        </w:rPr>
        <w:t xml:space="preserve">2, C.R.S. (the “Supplemental Act”) provides that a public entity, including the Town, may elect in an act of issuance to apply all or any of the provisions of the Supplemental Act.  The Town hereby elects to apply </w:t>
      </w:r>
      <w:proofErr w:type="gramStart"/>
      <w:r w:rsidRPr="00B70767">
        <w:rPr>
          <w:rFonts w:eastAsiaTheme="majorEastAsia" w:cstheme="majorBidi"/>
        </w:rPr>
        <w:t>all of</w:t>
      </w:r>
      <w:proofErr w:type="gramEnd"/>
      <w:r w:rsidRPr="00B70767">
        <w:rPr>
          <w:rFonts w:eastAsiaTheme="majorEastAsia" w:cstheme="majorBidi"/>
        </w:rPr>
        <w:t xml:space="preserve"> the provisions of the Supplemental Act to the Financing Documents.</w:t>
      </w:r>
    </w:p>
    <w:p w14:paraId="40681BF3" w14:textId="77777777" w:rsidR="00AE4C5D" w:rsidRPr="00B70767" w:rsidRDefault="00AE4C5D" w:rsidP="00855128">
      <w:pPr>
        <w:pStyle w:val="Heading1"/>
        <w:keepNext/>
        <w:rPr>
          <w:rFonts w:eastAsiaTheme="majorEastAsia" w:cstheme="majorBidi"/>
        </w:rPr>
      </w:pPr>
      <w:r w:rsidRPr="00855128">
        <w:rPr>
          <w:rFonts w:eastAsiaTheme="majorEastAsia" w:cstheme="majorBidi"/>
          <w:b/>
          <w:u w:val="single"/>
        </w:rPr>
        <w:t>Delegation.</w:t>
      </w:r>
    </w:p>
    <w:p w14:paraId="75050A1F" w14:textId="1F05EA51" w:rsidR="00AE4C5D" w:rsidRPr="00B70767" w:rsidRDefault="00AE4C5D" w:rsidP="00DC5484">
      <w:pPr>
        <w:pStyle w:val="Heading2"/>
        <w:rPr>
          <w:rFonts w:eastAsiaTheme="majorEastAsia" w:cstheme="majorBidi"/>
        </w:rPr>
      </w:pPr>
      <w:r w:rsidRPr="00B70767">
        <w:rPr>
          <w:rFonts w:eastAsiaTheme="majorEastAsia" w:cstheme="majorBidi"/>
        </w:rPr>
        <w:t>Pursuant to Section</w:t>
      </w:r>
      <w:r>
        <w:rPr>
          <w:rFonts w:eastAsiaTheme="majorEastAsia" w:cstheme="majorBidi"/>
        </w:rPr>
        <w:t> </w:t>
      </w:r>
      <w:r w:rsidRPr="00B70767">
        <w:rPr>
          <w:rFonts w:eastAsiaTheme="majorEastAsia" w:cstheme="majorBidi"/>
        </w:rPr>
        <w:t>11-57-205 of the Supplemental Act, the Town hereby delegates to the Mayor or the Town Administrator the independent authority to make any determination delegable pursuant to Section</w:t>
      </w:r>
      <w:r>
        <w:rPr>
          <w:rFonts w:eastAsiaTheme="majorEastAsia" w:cstheme="majorBidi"/>
        </w:rPr>
        <w:t> </w:t>
      </w:r>
      <w:r w:rsidRPr="00B70767">
        <w:rPr>
          <w:rFonts w:eastAsiaTheme="majorEastAsia" w:cstheme="majorBidi"/>
        </w:rPr>
        <w:t>11-57-205(1) of the Supplemental Act relating to and contained in the Financing Documents, including the following determinations, subject to the restrictions contained in paragraph (b</w:t>
      </w:r>
      <w:r w:rsidR="00587216">
        <w:rPr>
          <w:rFonts w:eastAsiaTheme="majorEastAsia" w:cstheme="majorBidi"/>
        </w:rPr>
        <w:t>) </w:t>
      </w:r>
      <w:r w:rsidRPr="00B70767">
        <w:rPr>
          <w:rFonts w:eastAsiaTheme="majorEastAsia" w:cstheme="majorBidi"/>
        </w:rPr>
        <w:t>of this Section</w:t>
      </w:r>
      <w:r>
        <w:rPr>
          <w:rFonts w:eastAsiaTheme="majorEastAsia" w:cstheme="majorBidi"/>
        </w:rPr>
        <w:t> </w:t>
      </w:r>
      <w:r w:rsidRPr="00B70767">
        <w:rPr>
          <w:rFonts w:eastAsiaTheme="majorEastAsia" w:cstheme="majorBidi"/>
        </w:rPr>
        <w:t>5:</w:t>
      </w:r>
    </w:p>
    <w:p w14:paraId="5D624717" w14:textId="77777777" w:rsidR="00AE4C5D" w:rsidRPr="00B70767" w:rsidRDefault="00AE4C5D" w:rsidP="00431196">
      <w:pPr>
        <w:pStyle w:val="Heading3"/>
        <w:rPr>
          <w:rFonts w:eastAsiaTheme="majorEastAsia" w:cstheme="majorBidi"/>
        </w:rPr>
      </w:pPr>
      <w:r w:rsidRPr="00B70767">
        <w:rPr>
          <w:rFonts w:eastAsiaTheme="majorEastAsia" w:cstheme="majorBidi"/>
        </w:rPr>
        <w:t>The interest rate on the Loan;</w:t>
      </w:r>
    </w:p>
    <w:p w14:paraId="1E4E12B4" w14:textId="77777777" w:rsidR="00AE4C5D" w:rsidRPr="00B70767" w:rsidRDefault="00AE4C5D" w:rsidP="00431196">
      <w:pPr>
        <w:pStyle w:val="Heading3"/>
        <w:rPr>
          <w:rFonts w:eastAsiaTheme="majorEastAsia" w:cstheme="majorBidi"/>
        </w:rPr>
      </w:pPr>
      <w:r w:rsidRPr="00B70767">
        <w:rPr>
          <w:rFonts w:eastAsiaTheme="majorEastAsia" w:cstheme="majorBidi"/>
        </w:rPr>
        <w:t>The principal amount of the Loan;</w:t>
      </w:r>
    </w:p>
    <w:p w14:paraId="34303299" w14:textId="77777777" w:rsidR="00AE4C5D" w:rsidRPr="00B70767" w:rsidRDefault="00AE4C5D" w:rsidP="00431196">
      <w:pPr>
        <w:pStyle w:val="Heading3"/>
        <w:rPr>
          <w:rFonts w:eastAsiaTheme="majorEastAsia" w:cstheme="majorBidi"/>
        </w:rPr>
      </w:pPr>
      <w:r w:rsidRPr="00B70767">
        <w:rPr>
          <w:rFonts w:eastAsiaTheme="majorEastAsia" w:cstheme="majorBidi"/>
        </w:rPr>
        <w:t>The amount of principal of the Loan maturing in any given year and the final maturity of the Loan;</w:t>
      </w:r>
    </w:p>
    <w:p w14:paraId="20C98E8E" w14:textId="77777777" w:rsidR="00CB72C2" w:rsidRDefault="00AE4C5D" w:rsidP="00431196">
      <w:pPr>
        <w:pStyle w:val="Heading3"/>
        <w:rPr>
          <w:rFonts w:eastAsiaTheme="majorEastAsia" w:cstheme="majorBidi"/>
        </w:rPr>
      </w:pPr>
      <w:r w:rsidRPr="00B70767">
        <w:rPr>
          <w:rFonts w:eastAsiaTheme="majorEastAsia" w:cstheme="majorBidi"/>
        </w:rPr>
        <w:t>The dates on which the principal of and interest on the Loan are paid;</w:t>
      </w:r>
    </w:p>
    <w:p w14:paraId="3811DBB1" w14:textId="75747119" w:rsidR="00AE4C5D" w:rsidRPr="00B70767" w:rsidRDefault="00CB72C2" w:rsidP="00431196">
      <w:pPr>
        <w:pStyle w:val="Heading3"/>
        <w:rPr>
          <w:rFonts w:eastAsiaTheme="majorEastAsia" w:cstheme="majorBidi"/>
        </w:rPr>
      </w:pPr>
      <w:r>
        <w:rPr>
          <w:rFonts w:eastAsiaTheme="majorEastAsia" w:cstheme="majorBidi"/>
        </w:rPr>
        <w:t xml:space="preserve">The </w:t>
      </w:r>
      <w:r w:rsidR="000E0192">
        <w:rPr>
          <w:rFonts w:eastAsiaTheme="majorEastAsia" w:cstheme="majorBidi"/>
        </w:rPr>
        <w:t>terms</w:t>
      </w:r>
      <w:r>
        <w:rPr>
          <w:rFonts w:eastAsiaTheme="majorEastAsia" w:cstheme="majorBidi"/>
        </w:rPr>
        <w:t xml:space="preserve"> on which the Loan is subject to optional prepayment</w:t>
      </w:r>
      <w:r w:rsidR="00AE4C5D" w:rsidRPr="00B70767">
        <w:rPr>
          <w:rFonts w:eastAsiaTheme="majorEastAsia" w:cstheme="majorBidi"/>
        </w:rPr>
        <w:t xml:space="preserve"> </w:t>
      </w:r>
      <w:r>
        <w:rPr>
          <w:rFonts w:eastAsiaTheme="majorEastAsia" w:cstheme="majorBidi"/>
        </w:rPr>
        <w:t xml:space="preserve">prior to maturity; </w:t>
      </w:r>
      <w:r w:rsidR="00AE4C5D" w:rsidRPr="00B70767">
        <w:rPr>
          <w:rFonts w:eastAsiaTheme="majorEastAsia" w:cstheme="majorBidi"/>
        </w:rPr>
        <w:t>and</w:t>
      </w:r>
    </w:p>
    <w:p w14:paraId="2025F36A" w14:textId="77777777" w:rsidR="00AE4C5D" w:rsidRPr="00B70767" w:rsidRDefault="00AE4C5D" w:rsidP="00431196">
      <w:pPr>
        <w:pStyle w:val="Heading3"/>
        <w:rPr>
          <w:rFonts w:eastAsiaTheme="majorEastAsia" w:cstheme="majorBidi"/>
        </w:rPr>
      </w:pPr>
      <w:r w:rsidRPr="00B70767">
        <w:rPr>
          <w:rFonts w:eastAsiaTheme="majorEastAsia" w:cstheme="majorBidi"/>
        </w:rPr>
        <w:lastRenderedPageBreak/>
        <w:t>The existence and amount of reserve funds for the Loan, if any.</w:t>
      </w:r>
    </w:p>
    <w:p w14:paraId="6AF7E260" w14:textId="77777777" w:rsidR="00AE4C5D" w:rsidRPr="00B70767" w:rsidRDefault="00AE4C5D" w:rsidP="00FD5394">
      <w:pPr>
        <w:pStyle w:val="Heading2"/>
        <w:rPr>
          <w:rFonts w:eastAsiaTheme="majorEastAsia" w:cstheme="majorBidi"/>
        </w:rPr>
      </w:pPr>
      <w:r w:rsidRPr="00B70767">
        <w:rPr>
          <w:rFonts w:eastAsiaTheme="majorEastAsia" w:cstheme="majorBidi"/>
        </w:rPr>
        <w:t>The delegation in paragraph (a)</w:t>
      </w:r>
      <w:r>
        <w:rPr>
          <w:rFonts w:eastAsiaTheme="majorEastAsia" w:cstheme="majorBidi"/>
        </w:rPr>
        <w:t> </w:t>
      </w:r>
      <w:r w:rsidRPr="00B70767">
        <w:rPr>
          <w:rFonts w:eastAsiaTheme="majorEastAsia" w:cstheme="majorBidi"/>
        </w:rPr>
        <w:t>of this Section</w:t>
      </w:r>
      <w:r>
        <w:rPr>
          <w:rFonts w:eastAsiaTheme="majorEastAsia" w:cstheme="majorBidi"/>
        </w:rPr>
        <w:t> </w:t>
      </w:r>
      <w:r w:rsidRPr="00B70767">
        <w:rPr>
          <w:rFonts w:eastAsiaTheme="majorEastAsia" w:cstheme="majorBidi"/>
        </w:rPr>
        <w:t>5 shall be subject to the following parameters and restrictions:</w:t>
      </w:r>
    </w:p>
    <w:p w14:paraId="42B477E8" w14:textId="77777777" w:rsidR="00AE4C5D" w:rsidRPr="00B70767" w:rsidRDefault="00AE4C5D" w:rsidP="00431196">
      <w:pPr>
        <w:pStyle w:val="Heading3"/>
        <w:rPr>
          <w:rFonts w:eastAsiaTheme="majorEastAsia" w:cstheme="majorBidi"/>
        </w:rPr>
      </w:pPr>
      <w:r w:rsidRPr="00B70767">
        <w:rPr>
          <w:rFonts w:eastAsiaTheme="majorEastAsia" w:cstheme="majorBidi"/>
        </w:rPr>
        <w:t>The net effective interest rate on the Loan shall not exceed the maximum interest rate permitted under C.R.S.</w:t>
      </w:r>
      <w:r>
        <w:rPr>
          <w:rFonts w:eastAsiaTheme="majorEastAsia" w:cstheme="majorBidi"/>
        </w:rPr>
        <w:t> </w:t>
      </w:r>
      <w:r w:rsidRPr="00B70767">
        <w:rPr>
          <w:rFonts w:eastAsiaTheme="majorEastAsia" w:cstheme="majorBidi"/>
        </w:rPr>
        <w:t>§</w:t>
      </w:r>
      <w:r>
        <w:rPr>
          <w:rFonts w:eastAsiaTheme="majorEastAsia" w:cstheme="majorBidi"/>
        </w:rPr>
        <w:t> </w:t>
      </w:r>
      <w:r w:rsidRPr="00B70767">
        <w:rPr>
          <w:rFonts w:eastAsiaTheme="majorEastAsia" w:cstheme="majorBidi"/>
        </w:rPr>
        <w:t>5-12-103;</w:t>
      </w:r>
    </w:p>
    <w:p w14:paraId="2068E303" w14:textId="29C8BF24" w:rsidR="00AE4C5D" w:rsidRPr="00B70767" w:rsidRDefault="00AE4C5D" w:rsidP="00431196">
      <w:pPr>
        <w:pStyle w:val="Heading3"/>
        <w:rPr>
          <w:rFonts w:eastAsiaTheme="majorEastAsia" w:cstheme="majorBidi"/>
        </w:rPr>
      </w:pPr>
      <w:r w:rsidRPr="00B70767">
        <w:rPr>
          <w:rFonts w:eastAsiaTheme="majorEastAsia" w:cstheme="majorBidi"/>
        </w:rPr>
        <w:t>The principal amount of the Loan shall not exceed $</w:t>
      </w:r>
      <w:r w:rsidR="00754C92">
        <w:rPr>
          <w:rFonts w:eastAsiaTheme="majorEastAsia" w:cstheme="majorBidi"/>
        </w:rPr>
        <w:t>1,900,000</w:t>
      </w:r>
      <w:r w:rsidRPr="00B70767">
        <w:rPr>
          <w:rFonts w:eastAsiaTheme="majorEastAsia" w:cstheme="majorBidi"/>
        </w:rPr>
        <w:t>; and</w:t>
      </w:r>
    </w:p>
    <w:p w14:paraId="72D9BADC" w14:textId="25BD5E8F" w:rsidR="00AE4C5D" w:rsidRPr="00B70767" w:rsidRDefault="00AE4C5D" w:rsidP="00431196">
      <w:pPr>
        <w:pStyle w:val="Heading3"/>
        <w:rPr>
          <w:rFonts w:eastAsiaTheme="majorEastAsia" w:cstheme="majorBidi"/>
        </w:rPr>
      </w:pPr>
      <w:r w:rsidRPr="00B70767">
        <w:rPr>
          <w:rFonts w:eastAsiaTheme="majorEastAsia" w:cstheme="majorBidi"/>
        </w:rPr>
        <w:t xml:space="preserve">The final maturity of the Loan shall not be later December 31, </w:t>
      </w:r>
      <w:r w:rsidR="003A63F0">
        <w:rPr>
          <w:rFonts w:eastAsiaTheme="majorEastAsia" w:cstheme="majorBidi"/>
        </w:rPr>
        <w:t>202</w:t>
      </w:r>
      <w:r w:rsidR="007808CF">
        <w:rPr>
          <w:rFonts w:eastAsiaTheme="majorEastAsia" w:cstheme="majorBidi"/>
        </w:rPr>
        <w:t>8</w:t>
      </w:r>
      <w:r w:rsidRPr="00B70767">
        <w:rPr>
          <w:rFonts w:eastAsiaTheme="majorEastAsia" w:cstheme="majorBidi"/>
        </w:rPr>
        <w:t>.</w:t>
      </w:r>
    </w:p>
    <w:p w14:paraId="25E282C8" w14:textId="568FC8F2" w:rsidR="00AE4C5D" w:rsidRPr="00B70767" w:rsidRDefault="00AE4C5D" w:rsidP="00431196">
      <w:pPr>
        <w:pStyle w:val="Heading1"/>
        <w:rPr>
          <w:rFonts w:eastAsiaTheme="majorEastAsia" w:cstheme="majorBidi"/>
        </w:rPr>
      </w:pPr>
      <w:r w:rsidRPr="00855128">
        <w:rPr>
          <w:rFonts w:eastAsiaTheme="majorEastAsia" w:cstheme="majorBidi"/>
          <w:b/>
          <w:u w:val="single"/>
        </w:rPr>
        <w:t>Conclusive Recital</w:t>
      </w:r>
      <w:r w:rsidRPr="00225467">
        <w:rPr>
          <w:rFonts w:eastAsiaTheme="majorEastAsia" w:cstheme="majorBidi"/>
        </w:rPr>
        <w:t>.  Pursuant to Section</w:t>
      </w:r>
      <w:r>
        <w:rPr>
          <w:rFonts w:eastAsiaTheme="majorEastAsia" w:cstheme="majorBidi"/>
        </w:rPr>
        <w:t> </w:t>
      </w:r>
      <w:r w:rsidRPr="00225467">
        <w:rPr>
          <w:rFonts w:eastAsiaTheme="majorEastAsia" w:cstheme="majorBidi"/>
        </w:rPr>
        <w:t>11-57-210 of the Supplemental Act, the Note and the Loan Agreement shall contain recitals that the Note is issued pursuant to certain provisions of the Supplemental Act.</w:t>
      </w:r>
      <w:r w:rsidRPr="00B70767">
        <w:rPr>
          <w:rFonts w:eastAsiaTheme="majorEastAsia" w:cstheme="majorBidi"/>
        </w:rPr>
        <w:t xml:space="preserve">  Such recital shall be conclusive evidence of the validity and the regularity of the issuance of the Note after its delivery for value</w:t>
      </w:r>
      <w:r w:rsidR="00587216">
        <w:rPr>
          <w:rFonts w:eastAsiaTheme="majorEastAsia" w:cstheme="majorBidi"/>
        </w:rPr>
        <w:t xml:space="preserve">.  </w:t>
      </w:r>
      <w:r w:rsidRPr="00B70767">
        <w:rPr>
          <w:rFonts w:eastAsiaTheme="majorEastAsia" w:cstheme="majorBidi"/>
        </w:rPr>
        <w:t>Pursuant to Section</w:t>
      </w:r>
      <w:r>
        <w:rPr>
          <w:rFonts w:eastAsiaTheme="majorEastAsia" w:cstheme="majorBidi"/>
        </w:rPr>
        <w:t> </w:t>
      </w:r>
      <w:r w:rsidRPr="00B70767">
        <w:rPr>
          <w:rFonts w:eastAsiaTheme="majorEastAsia" w:cstheme="majorBidi"/>
        </w:rPr>
        <w:t>31-35-413, C.R.S., the Note and the Loan Agreement shall contain recitals that the Note is issued pursuant to Title</w:t>
      </w:r>
      <w:r>
        <w:rPr>
          <w:rFonts w:eastAsiaTheme="majorEastAsia" w:cstheme="majorBidi"/>
        </w:rPr>
        <w:t> </w:t>
      </w:r>
      <w:r w:rsidRPr="00B70767">
        <w:rPr>
          <w:rFonts w:eastAsiaTheme="majorEastAsia" w:cstheme="majorBidi"/>
        </w:rPr>
        <w:t>31, Article</w:t>
      </w:r>
      <w:r>
        <w:rPr>
          <w:rFonts w:eastAsiaTheme="majorEastAsia" w:cstheme="majorBidi"/>
        </w:rPr>
        <w:t> </w:t>
      </w:r>
      <w:r w:rsidRPr="00B70767">
        <w:rPr>
          <w:rFonts w:eastAsiaTheme="majorEastAsia" w:cstheme="majorBidi"/>
        </w:rPr>
        <w:t>35, Part</w:t>
      </w:r>
      <w:r>
        <w:rPr>
          <w:rFonts w:eastAsiaTheme="majorEastAsia" w:cstheme="majorBidi"/>
        </w:rPr>
        <w:t> </w:t>
      </w:r>
      <w:r w:rsidRPr="00B70767">
        <w:rPr>
          <w:rFonts w:eastAsiaTheme="majorEastAsia" w:cstheme="majorBidi"/>
        </w:rPr>
        <w:t xml:space="preserve">4, C.R.S.  Such recital shall conclusively impart full compliance with all the provisions of such statute, and the Note issued containing such recital shall be incontestable for any cause whatsoever after its delivery </w:t>
      </w:r>
      <w:proofErr w:type="gramStart"/>
      <w:r w:rsidRPr="00B70767">
        <w:rPr>
          <w:rFonts w:eastAsiaTheme="majorEastAsia" w:cstheme="majorBidi"/>
        </w:rPr>
        <w:t>for</w:t>
      </w:r>
      <w:proofErr w:type="gramEnd"/>
      <w:r w:rsidRPr="00B70767">
        <w:rPr>
          <w:rFonts w:eastAsiaTheme="majorEastAsia" w:cstheme="majorBidi"/>
        </w:rPr>
        <w:t xml:space="preserve"> value.</w:t>
      </w:r>
    </w:p>
    <w:p w14:paraId="7DC00C0B" w14:textId="77777777" w:rsidR="00AE4C5D" w:rsidRPr="00B70767" w:rsidRDefault="00AE4C5D" w:rsidP="00431196">
      <w:pPr>
        <w:pStyle w:val="Heading1"/>
        <w:rPr>
          <w:rFonts w:eastAsiaTheme="majorEastAsia" w:cstheme="majorBidi"/>
        </w:rPr>
      </w:pPr>
      <w:r w:rsidRPr="00855128">
        <w:rPr>
          <w:rFonts w:eastAsiaTheme="majorEastAsia" w:cstheme="majorBidi"/>
          <w:b/>
          <w:u w:val="single"/>
        </w:rPr>
        <w:t>Ratification and Approval of Prior Actions</w:t>
      </w:r>
      <w:r w:rsidRPr="00B70767">
        <w:rPr>
          <w:rFonts w:eastAsiaTheme="majorEastAsia" w:cstheme="majorBidi"/>
        </w:rPr>
        <w:t xml:space="preserve">.  All actions heretofore taken by the officers of the Town and members of the Board, not inconsistent with the provisions of this </w:t>
      </w:r>
      <w:proofErr w:type="gramStart"/>
      <w:r w:rsidRPr="00B70767">
        <w:rPr>
          <w:rFonts w:eastAsiaTheme="majorEastAsia" w:cstheme="majorBidi"/>
        </w:rPr>
        <w:t>Ordinance,</w:t>
      </w:r>
      <w:proofErr w:type="gramEnd"/>
      <w:r w:rsidRPr="00B70767">
        <w:rPr>
          <w:rFonts w:eastAsiaTheme="majorEastAsia" w:cstheme="majorBidi"/>
        </w:rPr>
        <w:t xml:space="preserve"> relating to the Project, the Financing Documents, or actions to be taken in respect thereof, are hereby ratified, approved, and confirmed.</w:t>
      </w:r>
    </w:p>
    <w:p w14:paraId="4B9AF696" w14:textId="7C0BECE0" w:rsidR="00AE4C5D" w:rsidRPr="00B70767" w:rsidRDefault="00AE4C5D" w:rsidP="00431196">
      <w:pPr>
        <w:pStyle w:val="Heading1"/>
        <w:rPr>
          <w:rFonts w:eastAsiaTheme="majorEastAsia" w:cstheme="majorBidi"/>
        </w:rPr>
      </w:pPr>
      <w:r w:rsidRPr="00855128">
        <w:rPr>
          <w:rFonts w:eastAsiaTheme="majorEastAsia" w:cstheme="majorBidi"/>
          <w:b/>
          <w:u w:val="single"/>
        </w:rPr>
        <w:t>Pledge of Revenues</w:t>
      </w:r>
      <w:r w:rsidRPr="00B70767">
        <w:rPr>
          <w:rFonts w:eastAsiaTheme="majorEastAsia" w:cstheme="majorBidi"/>
        </w:rPr>
        <w:t xml:space="preserve">.  The Town hereby irrevocably pledges the </w:t>
      </w:r>
      <w:r w:rsidR="00924F35">
        <w:rPr>
          <w:rFonts w:eastAsiaTheme="majorEastAsia" w:cstheme="majorBidi"/>
        </w:rPr>
        <w:t xml:space="preserve">proceeds of the RUS Loan, and solely </w:t>
      </w:r>
      <w:r w:rsidR="00A6394A">
        <w:rPr>
          <w:rFonts w:eastAsiaTheme="majorEastAsia" w:cstheme="majorBidi"/>
        </w:rPr>
        <w:t>to the extent</w:t>
      </w:r>
      <w:r w:rsidR="00924F35">
        <w:rPr>
          <w:rFonts w:eastAsiaTheme="majorEastAsia" w:cstheme="majorBidi"/>
        </w:rPr>
        <w:t xml:space="preserve"> necessary</w:t>
      </w:r>
      <w:r w:rsidR="001B611F">
        <w:rPr>
          <w:rFonts w:eastAsiaTheme="majorEastAsia" w:cstheme="majorBidi"/>
        </w:rPr>
        <w:t>,</w:t>
      </w:r>
      <w:r w:rsidR="00924F35">
        <w:rPr>
          <w:rFonts w:eastAsiaTheme="majorEastAsia" w:cstheme="majorBidi"/>
        </w:rPr>
        <w:t xml:space="preserve"> </w:t>
      </w:r>
      <w:r w:rsidRPr="00B70767">
        <w:rPr>
          <w:rFonts w:eastAsiaTheme="majorEastAsia" w:cstheme="majorBidi"/>
        </w:rPr>
        <w:t>Net Revenues derived or to be derived from the operation of the System, or any part thereof, to the payment of the Financing Documents.  The creation, perfection, enforcement, and priority of the pledge of revenues to secure or pay the Financing Documents provided herein and therein shall be governed by Section 11</w:t>
      </w:r>
      <w:r>
        <w:rPr>
          <w:rFonts w:eastAsiaTheme="majorEastAsia" w:cstheme="majorBidi"/>
        </w:rPr>
        <w:noBreakHyphen/>
      </w:r>
      <w:r w:rsidRPr="00B70767">
        <w:rPr>
          <w:rFonts w:eastAsiaTheme="majorEastAsia" w:cstheme="majorBidi"/>
        </w:rPr>
        <w:t xml:space="preserve">57-208 of the Supplemental Act and this Ordinance.  The amounts pledged to the payment of the Financing Documents shall immediately be subject to the </w:t>
      </w:r>
      <w:proofErr w:type="gramStart"/>
      <w:r w:rsidRPr="00B70767">
        <w:rPr>
          <w:rFonts w:eastAsiaTheme="majorEastAsia" w:cstheme="majorBidi"/>
        </w:rPr>
        <w:t>lien</w:t>
      </w:r>
      <w:proofErr w:type="gramEnd"/>
      <w:r w:rsidRPr="00B70767">
        <w:rPr>
          <w:rFonts w:eastAsiaTheme="majorEastAsia" w:cstheme="majorBidi"/>
        </w:rPr>
        <w:t xml:space="preserve"> of such pledge without any physical delivery, filing, or further act.  The </w:t>
      </w:r>
      <w:proofErr w:type="gramStart"/>
      <w:r w:rsidRPr="00B70767">
        <w:rPr>
          <w:rFonts w:eastAsiaTheme="majorEastAsia" w:cstheme="majorBidi"/>
        </w:rPr>
        <w:t>lien</w:t>
      </w:r>
      <w:proofErr w:type="gramEnd"/>
      <w:r w:rsidRPr="00B70767">
        <w:rPr>
          <w:rFonts w:eastAsiaTheme="majorEastAsia" w:cstheme="majorBidi"/>
        </w:rPr>
        <w:t xml:space="preserve"> of such pledge shall have the priority described in the Loan Agreement.  The lien of such pledge shall be valid, binding, and enforceable as against all </w:t>
      </w:r>
      <w:proofErr w:type="gramStart"/>
      <w:r w:rsidRPr="00B70767">
        <w:rPr>
          <w:rFonts w:eastAsiaTheme="majorEastAsia" w:cstheme="majorBidi"/>
        </w:rPr>
        <w:t>persons</w:t>
      </w:r>
      <w:proofErr w:type="gramEnd"/>
      <w:r w:rsidRPr="00B70767">
        <w:rPr>
          <w:rFonts w:eastAsiaTheme="majorEastAsia" w:cstheme="majorBidi"/>
        </w:rPr>
        <w:t xml:space="preserve"> having claims of any kind in tort, contract, or otherwise against the Town irrespective of whether such </w:t>
      </w:r>
      <w:proofErr w:type="gramStart"/>
      <w:r w:rsidRPr="00B70767">
        <w:rPr>
          <w:rFonts w:eastAsiaTheme="majorEastAsia" w:cstheme="majorBidi"/>
        </w:rPr>
        <w:t>persons</w:t>
      </w:r>
      <w:proofErr w:type="gramEnd"/>
      <w:r w:rsidRPr="00B70767">
        <w:rPr>
          <w:rFonts w:eastAsiaTheme="majorEastAsia" w:cstheme="majorBidi"/>
        </w:rPr>
        <w:t xml:space="preserve"> have </w:t>
      </w:r>
      <w:proofErr w:type="gramStart"/>
      <w:r w:rsidRPr="00B70767">
        <w:rPr>
          <w:rFonts w:eastAsiaTheme="majorEastAsia" w:cstheme="majorBidi"/>
        </w:rPr>
        <w:t>notice of</w:t>
      </w:r>
      <w:proofErr w:type="gramEnd"/>
      <w:r w:rsidRPr="00B70767">
        <w:rPr>
          <w:rFonts w:eastAsiaTheme="majorEastAsia" w:cstheme="majorBidi"/>
        </w:rPr>
        <w:t xml:space="preserve"> such liens.</w:t>
      </w:r>
    </w:p>
    <w:p w14:paraId="12F2A43F" w14:textId="77777777" w:rsidR="00AE4C5D" w:rsidRPr="00B70767" w:rsidRDefault="00AE4C5D" w:rsidP="00431196">
      <w:pPr>
        <w:pStyle w:val="Heading1"/>
        <w:rPr>
          <w:rFonts w:eastAsiaTheme="majorEastAsia" w:cstheme="majorBidi"/>
        </w:rPr>
      </w:pPr>
      <w:r w:rsidRPr="00855128">
        <w:rPr>
          <w:rFonts w:eastAsiaTheme="majorEastAsia" w:cstheme="majorBidi"/>
          <w:b/>
          <w:u w:val="single"/>
        </w:rPr>
        <w:t>Limitation of Actions</w:t>
      </w:r>
      <w:r w:rsidRPr="00B70767">
        <w:rPr>
          <w:rFonts w:eastAsiaTheme="majorEastAsia" w:cstheme="majorBidi"/>
        </w:rPr>
        <w:t>.  Pursuant to Section 11-57-212 of the Supplemental Act, no legal or equitable action brought with respect to any legislative acts or proceedings in connection with the Financing Documents shall be commenced more than thirty days after the authorization of the issuance of the Note.</w:t>
      </w:r>
    </w:p>
    <w:p w14:paraId="0193D0DE" w14:textId="77777777" w:rsidR="00AE4C5D" w:rsidRPr="00B70767" w:rsidRDefault="00AE4C5D" w:rsidP="00DC5484">
      <w:pPr>
        <w:pStyle w:val="BodyText"/>
      </w:pPr>
      <w:r w:rsidRPr="00B70767">
        <w:t>No elected or appointed officers or agents of the Town shall be subject to any pecuniary liability in connection with any agreement, covenant, or undertaking by the Town, or by them, contained in any document executed in connection with the authorization, execution, and delivery of the Financing Documents or this Ordinance or with respect to any action taken or omitted to be taken in good faith with reference thereto.</w:t>
      </w:r>
    </w:p>
    <w:p w14:paraId="1EC08F2B" w14:textId="3511D7AE" w:rsidR="00AE4C5D" w:rsidRPr="00B70767" w:rsidRDefault="00AE4C5D" w:rsidP="00431196">
      <w:pPr>
        <w:pStyle w:val="Heading1"/>
        <w:rPr>
          <w:rFonts w:eastAsiaTheme="majorEastAsia" w:cstheme="majorBidi"/>
        </w:rPr>
      </w:pPr>
      <w:r w:rsidRPr="00855128">
        <w:rPr>
          <w:rFonts w:eastAsiaTheme="majorEastAsia" w:cstheme="majorBidi"/>
          <w:b/>
          <w:u w:val="single"/>
        </w:rPr>
        <w:lastRenderedPageBreak/>
        <w:t>Limited Obligation; Special Obligation</w:t>
      </w:r>
      <w:r w:rsidRPr="00B70767">
        <w:rPr>
          <w:rFonts w:eastAsiaTheme="majorEastAsia" w:cstheme="majorBidi"/>
        </w:rPr>
        <w:t>.  The Financing Documents are payable solely from the</w:t>
      </w:r>
      <w:r w:rsidR="001B611F">
        <w:rPr>
          <w:rFonts w:eastAsiaTheme="majorEastAsia" w:cstheme="majorBidi"/>
        </w:rPr>
        <w:t xml:space="preserve"> proceeds of the RUS Loan, and solely </w:t>
      </w:r>
      <w:r w:rsidR="00A6394A">
        <w:rPr>
          <w:rFonts w:eastAsiaTheme="majorEastAsia" w:cstheme="majorBidi"/>
        </w:rPr>
        <w:t xml:space="preserve">to the extent </w:t>
      </w:r>
      <w:r w:rsidR="001B611F">
        <w:rPr>
          <w:rFonts w:eastAsiaTheme="majorEastAsia" w:cstheme="majorBidi"/>
        </w:rPr>
        <w:t xml:space="preserve">necessary, </w:t>
      </w:r>
      <w:r w:rsidRPr="00B70767">
        <w:rPr>
          <w:rFonts w:eastAsiaTheme="majorEastAsia" w:cstheme="majorBidi"/>
        </w:rPr>
        <w:t>Net Revenues, and the Financing Documents do not constitute a debt within the meaning of any constitutional or statutory limitation or provision.</w:t>
      </w:r>
      <w:r w:rsidR="00B8160D">
        <w:rPr>
          <w:rFonts w:eastAsiaTheme="majorEastAsia" w:cstheme="majorBidi"/>
        </w:rPr>
        <w:t xml:space="preserve"> </w:t>
      </w:r>
    </w:p>
    <w:p w14:paraId="5C413924" w14:textId="0B36500D" w:rsidR="00AE4C5D" w:rsidRPr="00B70767" w:rsidRDefault="00AE4C5D" w:rsidP="00431196">
      <w:pPr>
        <w:pStyle w:val="Heading1"/>
        <w:rPr>
          <w:rFonts w:eastAsiaTheme="majorEastAsia" w:cstheme="majorBidi"/>
        </w:rPr>
      </w:pPr>
      <w:r w:rsidRPr="00855128">
        <w:rPr>
          <w:rFonts w:eastAsiaTheme="majorEastAsia" w:cstheme="majorBidi"/>
          <w:b/>
          <w:u w:val="single"/>
        </w:rPr>
        <w:t>Disposition and Investment of Loan Proceeds</w:t>
      </w:r>
      <w:r w:rsidRPr="00B70767">
        <w:rPr>
          <w:rFonts w:eastAsiaTheme="majorEastAsia" w:cstheme="majorBidi"/>
        </w:rPr>
        <w:t xml:space="preserve">.  The proceeds of the Loan shall be drawn from time to time upon the prior approval of RUS as provided in, and subject to the conditions set forth in, the Financing Documents, and shall be applied to pay the costs and expenses of acquiring, constructing and equipping the Project, including costs related thereto and, to the extent permitted under federal tax laws, reimbursement to the Town for capital expenditures heretofore incurred and paid from Town funds in anticipation of the incurrence of long-term financing therefor, and all other costs and expenses incident thereto, including without limitation the costs of obtaining the Loan.  Neither </w:t>
      </w:r>
      <w:r w:rsidR="003274A9">
        <w:rPr>
          <w:rFonts w:eastAsiaTheme="majorEastAsia" w:cstheme="majorBidi"/>
        </w:rPr>
        <w:t>Bank of the San Juans</w:t>
      </w:r>
      <w:r w:rsidRPr="00B70767">
        <w:rPr>
          <w:rFonts w:eastAsiaTheme="majorEastAsia" w:cstheme="majorBidi"/>
        </w:rPr>
        <w:t xml:space="preserve"> nor any subsequent owner(s) of the Note shall be responsible for the application or disposal by the Town or any of its officers of the funds derived from the Loan.  </w:t>
      </w:r>
      <w:proofErr w:type="gramStart"/>
      <w:r w:rsidRPr="00B70767">
        <w:rPr>
          <w:rFonts w:eastAsiaTheme="majorEastAsia" w:cstheme="majorBidi"/>
        </w:rPr>
        <w:t>In the event that</w:t>
      </w:r>
      <w:proofErr w:type="gramEnd"/>
      <w:r w:rsidRPr="00B70767">
        <w:rPr>
          <w:rFonts w:eastAsiaTheme="majorEastAsia" w:cstheme="majorBidi"/>
        </w:rPr>
        <w:t xml:space="preserve"> </w:t>
      </w:r>
      <w:proofErr w:type="gramStart"/>
      <w:r w:rsidRPr="00B70767">
        <w:rPr>
          <w:rFonts w:eastAsiaTheme="majorEastAsia" w:cstheme="majorBidi"/>
        </w:rPr>
        <w:t>all of</w:t>
      </w:r>
      <w:proofErr w:type="gramEnd"/>
      <w:r w:rsidRPr="00B70767">
        <w:rPr>
          <w:rFonts w:eastAsiaTheme="majorEastAsia" w:cstheme="majorBidi"/>
        </w:rPr>
        <w:t xml:space="preserve"> the proceeds of the Loan are not required to pay such costs and expenses, any remaining amount shall be used for the purpose of paying the principal amount of the Loan and the interest thereon, as applicable.</w:t>
      </w:r>
    </w:p>
    <w:p w14:paraId="4D39FB39" w14:textId="3102083F" w:rsidR="00AE4C5D" w:rsidRPr="00B70767" w:rsidRDefault="00AE4C5D" w:rsidP="00431196">
      <w:pPr>
        <w:pStyle w:val="Heading1"/>
        <w:rPr>
          <w:rFonts w:eastAsiaTheme="majorEastAsia" w:cstheme="majorBidi"/>
        </w:rPr>
      </w:pPr>
      <w:r w:rsidRPr="00855128">
        <w:rPr>
          <w:rFonts w:eastAsiaTheme="majorEastAsia" w:cstheme="majorBidi"/>
          <w:b/>
          <w:u w:val="single"/>
        </w:rPr>
        <w:t>Town Representative</w:t>
      </w:r>
      <w:r w:rsidRPr="00B70767">
        <w:rPr>
          <w:rFonts w:eastAsiaTheme="majorEastAsia" w:cstheme="majorBidi"/>
        </w:rPr>
        <w:t xml:space="preserve">.  The Mayor, the Town Administrator and the Town Clerk are hereby designated as the authorized officers for the purpose of performing any act or executing any document relating to the Loan, the Town, or the Financing Documents.  A copy of this Ordinance shall be furnished to </w:t>
      </w:r>
      <w:r w:rsidR="003274A9">
        <w:rPr>
          <w:rFonts w:eastAsiaTheme="majorEastAsia" w:cstheme="majorBidi"/>
        </w:rPr>
        <w:t>Bank of the San Juans</w:t>
      </w:r>
      <w:r w:rsidRPr="00B70767">
        <w:rPr>
          <w:rFonts w:eastAsiaTheme="majorEastAsia" w:cstheme="majorBidi"/>
        </w:rPr>
        <w:t xml:space="preserve"> as evidence of such designation.</w:t>
      </w:r>
    </w:p>
    <w:p w14:paraId="44679379" w14:textId="77777777" w:rsidR="00AE4C5D" w:rsidRPr="00B70767" w:rsidRDefault="00AE4C5D" w:rsidP="00431196">
      <w:pPr>
        <w:pStyle w:val="Heading1"/>
        <w:rPr>
          <w:rFonts w:eastAsiaTheme="majorEastAsia" w:cstheme="majorBidi"/>
        </w:rPr>
      </w:pPr>
      <w:r w:rsidRPr="00855128">
        <w:rPr>
          <w:rFonts w:eastAsiaTheme="majorEastAsia" w:cstheme="majorBidi"/>
          <w:b/>
          <w:u w:val="single"/>
        </w:rPr>
        <w:t>Estimated Life of Improvements</w:t>
      </w:r>
      <w:r w:rsidRPr="00B70767">
        <w:rPr>
          <w:rFonts w:eastAsiaTheme="majorEastAsia" w:cstheme="majorBidi"/>
        </w:rPr>
        <w:t>.  It is hereby determined that the estimated life of the Project to be financed with the proceeds of the Loan is not less than the final maturity of the Loan.</w:t>
      </w:r>
    </w:p>
    <w:p w14:paraId="549153A9" w14:textId="31AA132B" w:rsidR="00AE4C5D" w:rsidRPr="00B70767" w:rsidRDefault="00AE4C5D" w:rsidP="00431196">
      <w:pPr>
        <w:pStyle w:val="Heading1"/>
        <w:rPr>
          <w:rFonts w:eastAsiaTheme="majorEastAsia" w:cstheme="majorBidi"/>
        </w:rPr>
      </w:pPr>
      <w:r w:rsidRPr="00855128">
        <w:rPr>
          <w:rFonts w:eastAsiaTheme="majorEastAsia" w:cstheme="majorBidi"/>
          <w:b/>
          <w:u w:val="single"/>
        </w:rPr>
        <w:t>Direction to Take Authorizing Action</w:t>
      </w:r>
      <w:r w:rsidRPr="00B70767">
        <w:rPr>
          <w:rFonts w:eastAsiaTheme="majorEastAsia" w:cstheme="majorBidi"/>
        </w:rPr>
        <w:t xml:space="preserve">.  The appropriate officers of the Town and members of the Board are hereby authorized and directed to take all other actions necessary or appropriate to effectuate the provisions of this Ordinance, including but not limited to executing such certificates and affidavits as may reasonably be required by </w:t>
      </w:r>
      <w:r w:rsidR="003274A9">
        <w:rPr>
          <w:rFonts w:eastAsiaTheme="majorEastAsia" w:cstheme="majorBidi"/>
        </w:rPr>
        <w:t>Bank of the San Juans</w:t>
      </w:r>
      <w:r w:rsidRPr="00B70767">
        <w:rPr>
          <w:rFonts w:eastAsiaTheme="majorEastAsia" w:cstheme="majorBidi"/>
        </w:rPr>
        <w:t>.</w:t>
      </w:r>
    </w:p>
    <w:p w14:paraId="664357E7" w14:textId="77777777" w:rsidR="00AE4C5D" w:rsidRPr="00B70767" w:rsidRDefault="00AE4C5D" w:rsidP="00431196">
      <w:pPr>
        <w:pStyle w:val="Heading1"/>
        <w:rPr>
          <w:rFonts w:eastAsiaTheme="majorEastAsia" w:cstheme="majorBidi"/>
        </w:rPr>
      </w:pPr>
      <w:r w:rsidRPr="00855128">
        <w:rPr>
          <w:rFonts w:eastAsiaTheme="majorEastAsia" w:cstheme="majorBidi"/>
          <w:b/>
          <w:u w:val="single"/>
        </w:rPr>
        <w:t>Severability</w:t>
      </w:r>
      <w:r w:rsidRPr="00B70767">
        <w:rPr>
          <w:rFonts w:eastAsiaTheme="majorEastAsia" w:cstheme="majorBidi"/>
        </w:rPr>
        <w:t>.  If any section, paragraph, clause, or provision of this Ordinance shall for any reason be held to be invalid or unenforceable, the invalidity or unenforceability of such section, paragraph, clause, or provision shall not affect any of the remaining provisions of this Ordinance, the intent being that the same are severable.</w:t>
      </w:r>
    </w:p>
    <w:p w14:paraId="40902D22" w14:textId="77777777" w:rsidR="00AE4C5D" w:rsidRPr="00B70767" w:rsidRDefault="00AE4C5D" w:rsidP="00431196">
      <w:pPr>
        <w:pStyle w:val="Heading1"/>
        <w:rPr>
          <w:rFonts w:eastAsiaTheme="majorEastAsia" w:cstheme="majorBidi"/>
        </w:rPr>
      </w:pPr>
      <w:proofErr w:type="spellStart"/>
      <w:r w:rsidRPr="00855128">
        <w:rPr>
          <w:rFonts w:eastAsiaTheme="majorEastAsia" w:cstheme="majorBidi"/>
          <w:b/>
          <w:u w:val="single"/>
        </w:rPr>
        <w:t>Repealer</w:t>
      </w:r>
      <w:proofErr w:type="spellEnd"/>
      <w:r w:rsidRPr="00B70767">
        <w:rPr>
          <w:rFonts w:eastAsiaTheme="majorEastAsia" w:cstheme="majorBidi"/>
        </w:rPr>
        <w:t>.  All orders, resolutions, bylaws, ordinances or regulations of the Town, or parts thereof, inconsistent with this Ordinance are hereby repealed to the extent only of such inconsistency.</w:t>
      </w:r>
    </w:p>
    <w:p w14:paraId="7620409F" w14:textId="090693BA" w:rsidR="00AE4C5D" w:rsidRPr="00B70767" w:rsidRDefault="00AE4C5D" w:rsidP="00431196">
      <w:pPr>
        <w:pStyle w:val="Heading1"/>
        <w:rPr>
          <w:rFonts w:eastAsiaTheme="majorEastAsia" w:cstheme="majorBidi"/>
        </w:rPr>
      </w:pPr>
      <w:r w:rsidRPr="00855128">
        <w:rPr>
          <w:rFonts w:eastAsiaTheme="majorEastAsia" w:cstheme="majorBidi"/>
          <w:b/>
          <w:u w:val="single"/>
        </w:rPr>
        <w:t>Ordinance Irrepealable</w:t>
      </w:r>
      <w:r w:rsidRPr="00B70767">
        <w:rPr>
          <w:rFonts w:eastAsiaTheme="majorEastAsia" w:cstheme="majorBidi"/>
        </w:rPr>
        <w:t xml:space="preserve">.  After the Note is issued, this Ordinance shall constitute an irrevocable contract between the Town and </w:t>
      </w:r>
      <w:r w:rsidR="003274A9">
        <w:rPr>
          <w:rFonts w:eastAsiaTheme="majorEastAsia" w:cstheme="majorBidi"/>
        </w:rPr>
        <w:t xml:space="preserve">Bank of the </w:t>
      </w:r>
      <w:proofErr w:type="gramStart"/>
      <w:r w:rsidR="003274A9">
        <w:rPr>
          <w:rFonts w:eastAsiaTheme="majorEastAsia" w:cstheme="majorBidi"/>
        </w:rPr>
        <w:t>San Juans</w:t>
      </w:r>
      <w:r w:rsidRPr="00B70767">
        <w:rPr>
          <w:rFonts w:eastAsiaTheme="majorEastAsia" w:cstheme="majorBidi"/>
        </w:rPr>
        <w:t>, and</w:t>
      </w:r>
      <w:proofErr w:type="gramEnd"/>
      <w:r w:rsidRPr="00B70767">
        <w:rPr>
          <w:rFonts w:eastAsiaTheme="majorEastAsia" w:cstheme="majorBidi"/>
        </w:rPr>
        <w:t xml:space="preserve"> shall be and remain irrepealable until the Note and the interest thereon, as applicable, shall have been fully paid, satisfied, and discharged.  No provisions of any constitution, statute, charter, ordinance, resolution or other measure enacted after the issuance of the Note shall in any manner be construed as impairing the obligations of the Town to keep and perform the covenants contained in this Ordinance.</w:t>
      </w:r>
    </w:p>
    <w:p w14:paraId="4E5C1AB5" w14:textId="77777777" w:rsidR="00AE4C5D" w:rsidRPr="00B70767" w:rsidRDefault="00AE4C5D" w:rsidP="00431196">
      <w:pPr>
        <w:pStyle w:val="Heading1"/>
        <w:rPr>
          <w:rFonts w:eastAsiaTheme="majorEastAsia" w:cstheme="majorBidi"/>
        </w:rPr>
      </w:pPr>
      <w:r w:rsidRPr="00855128">
        <w:rPr>
          <w:rFonts w:eastAsiaTheme="majorEastAsia" w:cstheme="majorBidi"/>
          <w:b/>
          <w:u w:val="single"/>
        </w:rPr>
        <w:lastRenderedPageBreak/>
        <w:t>Recordation</w:t>
      </w:r>
      <w:r w:rsidRPr="00B70767">
        <w:rPr>
          <w:rFonts w:eastAsiaTheme="majorEastAsia" w:cstheme="majorBidi"/>
        </w:rPr>
        <w:t>.  A true copy of this Ordinance, as adopted by the Board, shall be numbered and recorded on the official records of the Town and its adoption and publication shall be authenticated by the signatures of the Mayor and the Town Clerk, and by a certification of publication.</w:t>
      </w:r>
    </w:p>
    <w:p w14:paraId="3E7970D7" w14:textId="2AB8E177" w:rsidR="00AE4C5D" w:rsidRPr="00B70767" w:rsidRDefault="00AE4C5D" w:rsidP="000D6A49">
      <w:pPr>
        <w:pStyle w:val="Heading1"/>
        <w:rPr>
          <w:rFonts w:eastAsiaTheme="majorEastAsia" w:cstheme="majorBidi"/>
        </w:rPr>
      </w:pPr>
      <w:r w:rsidRPr="00855128">
        <w:rPr>
          <w:rFonts w:eastAsiaTheme="majorEastAsia" w:cstheme="majorBidi"/>
          <w:b/>
          <w:u w:val="single"/>
        </w:rPr>
        <w:t>Publication and Effective Date</w:t>
      </w:r>
      <w:r w:rsidRPr="00B70767">
        <w:rPr>
          <w:rFonts w:eastAsiaTheme="majorEastAsia" w:cstheme="majorBidi"/>
        </w:rPr>
        <w:t xml:space="preserve">.  </w:t>
      </w:r>
      <w:r w:rsidR="000D6A49" w:rsidRPr="00B70767">
        <w:rPr>
          <w:rFonts w:eastAsiaTheme="majorEastAsia" w:cstheme="majorBidi"/>
        </w:rPr>
        <w:t>This Ordinance after its passage and adoption shall be numbered, recorded, published and posted and the adoption, posting, and publication shall be authenticated by the signature of the Mayor and the Town Clerk.  In accordance with Section</w:t>
      </w:r>
      <w:r w:rsidR="000D6A49">
        <w:rPr>
          <w:rFonts w:eastAsiaTheme="majorEastAsia" w:cstheme="majorBidi"/>
        </w:rPr>
        <w:t> </w:t>
      </w:r>
      <w:r w:rsidR="000D6A49" w:rsidRPr="00B70767">
        <w:rPr>
          <w:rFonts w:eastAsiaTheme="majorEastAsia" w:cstheme="majorBidi"/>
        </w:rPr>
        <w:t>31</w:t>
      </w:r>
      <w:r w:rsidR="000D6A49">
        <w:rPr>
          <w:rFonts w:eastAsiaTheme="majorEastAsia" w:cstheme="majorBidi"/>
        </w:rPr>
        <w:noBreakHyphen/>
      </w:r>
      <w:r w:rsidR="000D6A49" w:rsidRPr="00B70767">
        <w:rPr>
          <w:rFonts w:eastAsiaTheme="majorEastAsia" w:cstheme="majorBidi"/>
        </w:rPr>
        <w:t>16</w:t>
      </w:r>
      <w:r w:rsidR="000D6A49">
        <w:rPr>
          <w:rFonts w:eastAsiaTheme="majorEastAsia" w:cstheme="majorBidi"/>
        </w:rPr>
        <w:noBreakHyphen/>
      </w:r>
      <w:r w:rsidR="000D6A49" w:rsidRPr="00B70767">
        <w:rPr>
          <w:rFonts w:eastAsiaTheme="majorEastAsia" w:cstheme="majorBidi"/>
        </w:rPr>
        <w:t>105, Colorado Revised Statutes, as amended, this Ordinance shall take effect 30</w:t>
      </w:r>
      <w:r w:rsidR="000D6A49">
        <w:rPr>
          <w:rFonts w:eastAsiaTheme="majorEastAsia" w:cstheme="majorBidi"/>
        </w:rPr>
        <w:t> </w:t>
      </w:r>
      <w:r w:rsidR="000D6A49" w:rsidRPr="00B70767">
        <w:rPr>
          <w:rFonts w:eastAsiaTheme="majorEastAsia" w:cstheme="majorBidi"/>
        </w:rPr>
        <w:t>days after its passage and publication.</w:t>
      </w:r>
    </w:p>
    <w:p w14:paraId="53EAAED6" w14:textId="77777777" w:rsidR="00AE4C5D" w:rsidRDefault="00AE4C5D">
      <w:r>
        <w:br w:type="page"/>
      </w:r>
    </w:p>
    <w:p w14:paraId="1FC103C4" w14:textId="1B9AB190" w:rsidR="00AE4C5D" w:rsidRPr="00B70767" w:rsidRDefault="00AE4C5D" w:rsidP="000415A7">
      <w:pPr>
        <w:pStyle w:val="BodyText"/>
      </w:pPr>
      <w:r w:rsidRPr="00B70767">
        <w:lastRenderedPageBreak/>
        <w:t>INTRODUCED,</w:t>
      </w:r>
      <w:r w:rsidR="000D6A49">
        <w:t xml:space="preserve"> READ </w:t>
      </w:r>
      <w:r w:rsidRPr="00B70767">
        <w:t xml:space="preserve">PASSED AND ORDERED PUBLISHED THIS </w:t>
      </w:r>
      <w:r w:rsidR="000D6A49">
        <w:t>11</w:t>
      </w:r>
      <w:r w:rsidR="00240978" w:rsidRPr="00240978">
        <w:rPr>
          <w:vertAlign w:val="superscript"/>
        </w:rPr>
        <w:t>h</w:t>
      </w:r>
      <w:r w:rsidR="00240978">
        <w:t xml:space="preserve"> </w:t>
      </w:r>
      <w:r w:rsidRPr="00B70767">
        <w:t xml:space="preserve">DAY OF </w:t>
      </w:r>
      <w:proofErr w:type="gramStart"/>
      <w:r w:rsidR="000D6A49">
        <w:t>AUGUST</w:t>
      </w:r>
      <w:r w:rsidRPr="00B70767">
        <w:t>,</w:t>
      </w:r>
      <w:proofErr w:type="gramEnd"/>
      <w:r w:rsidRPr="00B70767">
        <w:t xml:space="preserve"> 202</w:t>
      </w:r>
      <w:r w:rsidR="000D6A49">
        <w:t>6</w:t>
      </w:r>
      <w:r w:rsidRPr="00B70767">
        <w:t>.</w:t>
      </w:r>
    </w:p>
    <w:p w14:paraId="4ABA31C5" w14:textId="4FA392A4" w:rsidR="00AE4C5D" w:rsidRPr="00B70767" w:rsidRDefault="00AE4C5D" w:rsidP="00DC5484">
      <w:pPr>
        <w:spacing w:after="480"/>
        <w:ind w:left="4320"/>
      </w:pPr>
      <w:r w:rsidRPr="00B70767">
        <w:t xml:space="preserve">TOWN OF </w:t>
      </w:r>
      <w:r w:rsidR="00754C92">
        <w:t>ALMA</w:t>
      </w:r>
      <w:r w:rsidRPr="00B70767">
        <w:t>, COLORADO</w:t>
      </w:r>
    </w:p>
    <w:p w14:paraId="34094B08" w14:textId="77777777" w:rsidR="009D72C6" w:rsidRDefault="00AE4C5D" w:rsidP="000415A7">
      <w:pPr>
        <w:tabs>
          <w:tab w:val="right" w:pos="9270"/>
        </w:tabs>
        <w:ind w:left="4320"/>
        <w:rPr>
          <w:u w:val="single"/>
        </w:rPr>
      </w:pPr>
      <w:r w:rsidRPr="00B70767">
        <w:rPr>
          <w:u w:val="single"/>
        </w:rPr>
        <w:tab/>
      </w:r>
    </w:p>
    <w:p w14:paraId="64143BEA" w14:textId="6390424D" w:rsidR="00AE4C5D" w:rsidRPr="00F84F01" w:rsidRDefault="00AE4C5D" w:rsidP="009D72C6">
      <w:pPr>
        <w:tabs>
          <w:tab w:val="right" w:pos="9270"/>
        </w:tabs>
        <w:ind w:left="4320"/>
        <w:jc w:val="center"/>
      </w:pPr>
      <w:r w:rsidRPr="00F84F01">
        <w:t>Mayor</w:t>
      </w:r>
    </w:p>
    <w:p w14:paraId="774B68AE" w14:textId="77777777" w:rsidR="00AE4C5D" w:rsidRPr="00B70767" w:rsidRDefault="00AE4C5D" w:rsidP="00431196">
      <w:pPr>
        <w:spacing w:after="480"/>
      </w:pPr>
      <w:r w:rsidRPr="00F84F01">
        <w:t>(SEAL)</w:t>
      </w:r>
    </w:p>
    <w:p w14:paraId="22FBD1E6" w14:textId="77777777" w:rsidR="00AE4C5D" w:rsidRPr="00B70767" w:rsidRDefault="00AE4C5D" w:rsidP="00367B6F">
      <w:pPr>
        <w:tabs>
          <w:tab w:val="right" w:pos="3600"/>
        </w:tabs>
        <w:spacing w:after="960"/>
      </w:pPr>
      <w:r w:rsidRPr="00B70767">
        <w:t>ATTEST:</w:t>
      </w:r>
    </w:p>
    <w:p w14:paraId="01E4EA9F" w14:textId="77777777" w:rsidR="009D72C6" w:rsidRDefault="00AE4C5D" w:rsidP="00367B6F">
      <w:pPr>
        <w:tabs>
          <w:tab w:val="right" w:pos="5040"/>
        </w:tabs>
        <w:rPr>
          <w:u w:val="single"/>
        </w:rPr>
      </w:pPr>
      <w:r w:rsidRPr="00B70767">
        <w:rPr>
          <w:u w:val="single"/>
        </w:rPr>
        <w:tab/>
      </w:r>
    </w:p>
    <w:p w14:paraId="31B0339B" w14:textId="73D1FE23" w:rsidR="00AE4C5D" w:rsidRDefault="009D72C6" w:rsidP="009D72C6">
      <w:pPr>
        <w:tabs>
          <w:tab w:val="center" w:pos="2430"/>
          <w:tab w:val="right" w:pos="5040"/>
        </w:tabs>
      </w:pPr>
      <w:r>
        <w:tab/>
      </w:r>
      <w:r w:rsidR="00AE4C5D" w:rsidRPr="00B70767">
        <w:t>Town Clerk</w:t>
      </w:r>
    </w:p>
    <w:p w14:paraId="4FB88CFC" w14:textId="77777777" w:rsidR="00AE4C5D" w:rsidRDefault="00AE4C5D">
      <w:r>
        <w:br w:type="page"/>
      </w:r>
    </w:p>
    <w:p w14:paraId="76058AEB" w14:textId="77777777" w:rsidR="00AE4C5D" w:rsidRPr="00B70767" w:rsidRDefault="00AE4C5D" w:rsidP="00367B6F">
      <w:pPr>
        <w:tabs>
          <w:tab w:val="right" w:pos="3600"/>
        </w:tabs>
      </w:pPr>
      <w:r w:rsidRPr="00B70767">
        <w:lastRenderedPageBreak/>
        <w:t>STATE OF COLORADO</w:t>
      </w:r>
      <w:r w:rsidRPr="00B70767">
        <w:tab/>
      </w:r>
      <w:r w:rsidRPr="00B70767">
        <w:tab/>
        <w:t>)</w:t>
      </w:r>
    </w:p>
    <w:p w14:paraId="4DAF3E60" w14:textId="77777777" w:rsidR="00AE4C5D" w:rsidRPr="00B70767" w:rsidRDefault="00AE4C5D" w:rsidP="00367B6F">
      <w:pPr>
        <w:tabs>
          <w:tab w:val="right" w:pos="3600"/>
        </w:tabs>
      </w:pPr>
      <w:r w:rsidRPr="00B70767">
        <w:tab/>
      </w:r>
      <w:r w:rsidRPr="00B70767">
        <w:tab/>
        <w:t>)</w:t>
      </w:r>
    </w:p>
    <w:p w14:paraId="56F8BD05" w14:textId="7012C957" w:rsidR="00AE4C5D" w:rsidRPr="00B70767" w:rsidRDefault="00AE4C5D" w:rsidP="00367B6F">
      <w:pPr>
        <w:tabs>
          <w:tab w:val="right" w:pos="3600"/>
        </w:tabs>
      </w:pPr>
      <w:r w:rsidRPr="00B70767">
        <w:t xml:space="preserve">COUNTY OF </w:t>
      </w:r>
      <w:r w:rsidR="00272D46">
        <w:t>PARK</w:t>
      </w:r>
      <w:r w:rsidRPr="00B70767">
        <w:tab/>
      </w:r>
      <w:proofErr w:type="gramStart"/>
      <w:r w:rsidRPr="00B70767">
        <w:tab/>
        <w:t>)  SS.</w:t>
      </w:r>
      <w:proofErr w:type="gramEnd"/>
    </w:p>
    <w:p w14:paraId="1F7841FC" w14:textId="77777777" w:rsidR="00AE4C5D" w:rsidRPr="00B70767" w:rsidRDefault="00AE4C5D" w:rsidP="00367B6F">
      <w:pPr>
        <w:tabs>
          <w:tab w:val="right" w:pos="3600"/>
        </w:tabs>
      </w:pPr>
      <w:r w:rsidRPr="00B70767">
        <w:tab/>
      </w:r>
      <w:r w:rsidRPr="00B70767">
        <w:tab/>
        <w:t>)</w:t>
      </w:r>
    </w:p>
    <w:p w14:paraId="638819DD" w14:textId="40B8D769" w:rsidR="00AE4C5D" w:rsidRPr="00B70767" w:rsidRDefault="00AE4C5D" w:rsidP="004D57E8">
      <w:pPr>
        <w:tabs>
          <w:tab w:val="right" w:pos="3600"/>
        </w:tabs>
        <w:spacing w:after="240"/>
      </w:pPr>
      <w:r w:rsidRPr="00B70767">
        <w:t xml:space="preserve">TOWN OF </w:t>
      </w:r>
      <w:r w:rsidR="00754C92">
        <w:t>ALMA</w:t>
      </w:r>
      <w:r w:rsidRPr="00B70767">
        <w:tab/>
      </w:r>
      <w:r w:rsidRPr="00B70767">
        <w:tab/>
        <w:t>)</w:t>
      </w:r>
    </w:p>
    <w:p w14:paraId="775531C3" w14:textId="059C3687" w:rsidR="00AE4C5D" w:rsidRPr="00B70767" w:rsidRDefault="00AE4C5D" w:rsidP="00367B6F">
      <w:pPr>
        <w:pStyle w:val="BodyText"/>
      </w:pPr>
      <w:r w:rsidRPr="00B70767">
        <w:t xml:space="preserve">I, </w:t>
      </w:r>
      <w:r w:rsidR="000D6A49">
        <w:t>Jennifer Guszkowski</w:t>
      </w:r>
      <w:r w:rsidRPr="00B70767">
        <w:t xml:space="preserve">, the duly appointed, qualified and acting Town Clerk of the Town of </w:t>
      </w:r>
      <w:r w:rsidR="00754C92">
        <w:t>Alma</w:t>
      </w:r>
      <w:r w:rsidRPr="00B70767">
        <w:t>, Colorado (the “Town”) do hereby certify:</w:t>
      </w:r>
    </w:p>
    <w:p w14:paraId="1A62F70F" w14:textId="56894A89" w:rsidR="00AE4C5D" w:rsidRPr="00B70767" w:rsidRDefault="00AE4C5D" w:rsidP="00367B6F">
      <w:pPr>
        <w:pStyle w:val="BodyText"/>
      </w:pPr>
      <w:r w:rsidRPr="00B70767">
        <w:t>1.</w:t>
      </w:r>
      <w:r w:rsidRPr="00B70767">
        <w:tab/>
        <w:t xml:space="preserve">That the foregoing pages are a true, correct, and complete copy of an ordinance passed </w:t>
      </w:r>
      <w:r w:rsidR="000D6A49">
        <w:t xml:space="preserve">and adopted </w:t>
      </w:r>
      <w:r w:rsidRPr="00B70767">
        <w:t xml:space="preserve">by the Board of Trustees of the Town (the “Board”) at a </w:t>
      </w:r>
      <w:r w:rsidR="000D6A49">
        <w:t>special</w:t>
      </w:r>
      <w:r w:rsidRPr="00B70767">
        <w:t xml:space="preserve"> meeting of the Board held on </w:t>
      </w:r>
      <w:r w:rsidR="000D6A49">
        <w:t>August 11, 2026</w:t>
      </w:r>
      <w:r w:rsidRPr="00B70767">
        <w:t>.</w:t>
      </w:r>
    </w:p>
    <w:p w14:paraId="0DFAF363" w14:textId="32EA05E6" w:rsidR="00AE4C5D" w:rsidRPr="00B70767" w:rsidRDefault="00AE4C5D" w:rsidP="004D57E8">
      <w:pPr>
        <w:pStyle w:val="BodyText"/>
      </w:pPr>
      <w:r w:rsidRPr="00B70767">
        <w:t>2.</w:t>
      </w:r>
      <w:r w:rsidRPr="00B70767">
        <w:tab/>
        <w:t xml:space="preserve">The ordinance was duly moved and seconded and was passed and adopted at the meeting held on </w:t>
      </w:r>
      <w:r w:rsidR="000D6A49">
        <w:t>August 11, 2026</w:t>
      </w:r>
      <w:r w:rsidRPr="00B70767">
        <w:t>, by an affirmative vote of the Board as follows: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7"/>
        <w:gridCol w:w="1589"/>
        <w:gridCol w:w="1589"/>
        <w:gridCol w:w="1589"/>
        <w:gridCol w:w="1586"/>
      </w:tblGrid>
      <w:tr w:rsidR="00AE4C5D" w:rsidRPr="00B70767" w14:paraId="1653A147" w14:textId="77777777" w:rsidTr="00253644">
        <w:tc>
          <w:tcPr>
            <w:tcW w:w="1606" w:type="pct"/>
            <w:vAlign w:val="bottom"/>
          </w:tcPr>
          <w:p w14:paraId="6F57D10A" w14:textId="77777777" w:rsidR="00AE4C5D" w:rsidRPr="00B70767" w:rsidRDefault="00AE4C5D" w:rsidP="004D57E8">
            <w:pPr>
              <w:spacing w:afterLines="60" w:after="144"/>
              <w:jc w:val="center"/>
              <w:rPr>
                <w:b/>
                <w:bCs/>
                <w:i/>
                <w:iCs/>
              </w:rPr>
            </w:pPr>
            <w:r w:rsidRPr="00B70767">
              <w:rPr>
                <w:b/>
                <w:bCs/>
                <w:i/>
                <w:iCs/>
              </w:rPr>
              <w:t>Name</w:t>
            </w:r>
          </w:p>
        </w:tc>
        <w:tc>
          <w:tcPr>
            <w:tcW w:w="849" w:type="pct"/>
            <w:vAlign w:val="bottom"/>
          </w:tcPr>
          <w:p w14:paraId="16FB4FB1" w14:textId="77777777" w:rsidR="00AE4C5D" w:rsidRPr="00B70767" w:rsidRDefault="00AE4C5D" w:rsidP="004D57E8">
            <w:pPr>
              <w:spacing w:afterLines="60" w:after="144"/>
              <w:jc w:val="center"/>
              <w:rPr>
                <w:b/>
                <w:bCs/>
                <w:i/>
                <w:iCs/>
              </w:rPr>
            </w:pPr>
            <w:r w:rsidRPr="00B70767">
              <w:rPr>
                <w:b/>
                <w:bCs/>
                <w:i/>
                <w:iCs/>
              </w:rPr>
              <w:t>“Yes”</w:t>
            </w:r>
          </w:p>
        </w:tc>
        <w:tc>
          <w:tcPr>
            <w:tcW w:w="849" w:type="pct"/>
            <w:vAlign w:val="bottom"/>
          </w:tcPr>
          <w:p w14:paraId="422CF1DF" w14:textId="77777777" w:rsidR="00AE4C5D" w:rsidRPr="00B70767" w:rsidRDefault="00AE4C5D" w:rsidP="004D57E8">
            <w:pPr>
              <w:spacing w:afterLines="60" w:after="144"/>
              <w:jc w:val="center"/>
              <w:rPr>
                <w:b/>
                <w:bCs/>
                <w:i/>
                <w:iCs/>
              </w:rPr>
            </w:pPr>
            <w:r w:rsidRPr="00B70767">
              <w:rPr>
                <w:b/>
                <w:bCs/>
                <w:i/>
                <w:iCs/>
              </w:rPr>
              <w:t>“No”</w:t>
            </w:r>
          </w:p>
        </w:tc>
        <w:tc>
          <w:tcPr>
            <w:tcW w:w="849" w:type="pct"/>
            <w:vAlign w:val="bottom"/>
          </w:tcPr>
          <w:p w14:paraId="5147D72B" w14:textId="77777777" w:rsidR="00AE4C5D" w:rsidRPr="00B70767" w:rsidRDefault="00AE4C5D" w:rsidP="004D57E8">
            <w:pPr>
              <w:spacing w:afterLines="60" w:after="144"/>
              <w:jc w:val="center"/>
              <w:rPr>
                <w:b/>
                <w:bCs/>
                <w:i/>
                <w:iCs/>
              </w:rPr>
            </w:pPr>
            <w:r w:rsidRPr="00B70767">
              <w:rPr>
                <w:b/>
                <w:bCs/>
                <w:i/>
                <w:iCs/>
              </w:rPr>
              <w:t>Absent</w:t>
            </w:r>
          </w:p>
        </w:tc>
        <w:tc>
          <w:tcPr>
            <w:tcW w:w="847" w:type="pct"/>
            <w:vAlign w:val="bottom"/>
          </w:tcPr>
          <w:p w14:paraId="4C1680AF" w14:textId="77777777" w:rsidR="00AE4C5D" w:rsidRPr="00B70767" w:rsidRDefault="00AE4C5D" w:rsidP="004D57E8">
            <w:pPr>
              <w:spacing w:afterLines="60" w:after="144"/>
              <w:jc w:val="center"/>
              <w:rPr>
                <w:b/>
                <w:bCs/>
                <w:i/>
                <w:iCs/>
              </w:rPr>
            </w:pPr>
            <w:r w:rsidRPr="00B70767">
              <w:rPr>
                <w:b/>
                <w:bCs/>
                <w:i/>
                <w:iCs/>
              </w:rPr>
              <w:t>Abstain</w:t>
            </w:r>
          </w:p>
        </w:tc>
      </w:tr>
      <w:tr w:rsidR="00EA1D5D" w:rsidRPr="00B70767" w14:paraId="41D36A2C" w14:textId="77777777" w:rsidTr="00253644">
        <w:tc>
          <w:tcPr>
            <w:tcW w:w="1606" w:type="pct"/>
            <w:vAlign w:val="bottom"/>
          </w:tcPr>
          <w:p w14:paraId="215EE342" w14:textId="0B030714" w:rsidR="00EA1D5D" w:rsidRPr="00B70767" w:rsidRDefault="00253644" w:rsidP="00EA1D5D">
            <w:pPr>
              <w:spacing w:afterLines="60" w:after="144"/>
            </w:pPr>
            <w:r>
              <w:t>Bob Kassel</w:t>
            </w:r>
            <w:r w:rsidR="00EA1D5D" w:rsidRPr="00B70767">
              <w:t>, Mayor</w:t>
            </w:r>
          </w:p>
        </w:tc>
        <w:tc>
          <w:tcPr>
            <w:tcW w:w="849" w:type="pct"/>
            <w:vAlign w:val="bottom"/>
          </w:tcPr>
          <w:p w14:paraId="504112DF" w14:textId="77777777" w:rsidR="00EA1D5D" w:rsidRPr="00B70767" w:rsidRDefault="00EA1D5D" w:rsidP="00EA1D5D">
            <w:pPr>
              <w:pStyle w:val="BodyText"/>
              <w:spacing w:afterLines="60" w:after="144"/>
              <w:ind w:firstLine="0"/>
              <w:jc w:val="left"/>
            </w:pPr>
          </w:p>
        </w:tc>
        <w:tc>
          <w:tcPr>
            <w:tcW w:w="849" w:type="pct"/>
            <w:vAlign w:val="bottom"/>
          </w:tcPr>
          <w:p w14:paraId="6B7DE22E" w14:textId="77777777" w:rsidR="00EA1D5D" w:rsidRPr="00B70767" w:rsidRDefault="00EA1D5D" w:rsidP="00EA1D5D">
            <w:pPr>
              <w:pStyle w:val="BodyText"/>
              <w:spacing w:afterLines="60" w:after="144"/>
              <w:ind w:firstLine="0"/>
              <w:jc w:val="left"/>
            </w:pPr>
          </w:p>
        </w:tc>
        <w:tc>
          <w:tcPr>
            <w:tcW w:w="849" w:type="pct"/>
            <w:vAlign w:val="bottom"/>
          </w:tcPr>
          <w:p w14:paraId="575AF180" w14:textId="77777777" w:rsidR="00EA1D5D" w:rsidRPr="00B70767" w:rsidRDefault="00EA1D5D" w:rsidP="00EA1D5D">
            <w:pPr>
              <w:pStyle w:val="BodyText"/>
              <w:spacing w:afterLines="60" w:after="144"/>
              <w:ind w:firstLine="0"/>
              <w:jc w:val="left"/>
            </w:pPr>
          </w:p>
        </w:tc>
        <w:tc>
          <w:tcPr>
            <w:tcW w:w="847" w:type="pct"/>
            <w:vAlign w:val="bottom"/>
          </w:tcPr>
          <w:p w14:paraId="56EF9FD4" w14:textId="77777777" w:rsidR="00EA1D5D" w:rsidRPr="00B70767" w:rsidRDefault="00EA1D5D" w:rsidP="00EA1D5D">
            <w:pPr>
              <w:pStyle w:val="BodyText"/>
              <w:spacing w:afterLines="60" w:after="144"/>
              <w:ind w:firstLine="0"/>
              <w:jc w:val="left"/>
            </w:pPr>
          </w:p>
        </w:tc>
      </w:tr>
      <w:tr w:rsidR="00EA1D5D" w:rsidRPr="00B70767" w14:paraId="11BFD7DB" w14:textId="77777777" w:rsidTr="00253644">
        <w:tc>
          <w:tcPr>
            <w:tcW w:w="1606" w:type="pct"/>
            <w:vAlign w:val="bottom"/>
          </w:tcPr>
          <w:p w14:paraId="669CF1E0" w14:textId="0EC38F99" w:rsidR="00EA1D5D" w:rsidRPr="00B70767" w:rsidRDefault="00253644" w:rsidP="00EA1D5D">
            <w:pPr>
              <w:spacing w:afterLines="60" w:after="144"/>
            </w:pPr>
            <w:r>
              <w:t>Ian Greene</w:t>
            </w:r>
          </w:p>
        </w:tc>
        <w:tc>
          <w:tcPr>
            <w:tcW w:w="849" w:type="pct"/>
            <w:vAlign w:val="bottom"/>
          </w:tcPr>
          <w:p w14:paraId="2DF7FAB0" w14:textId="77777777" w:rsidR="00EA1D5D" w:rsidRPr="00B70767" w:rsidRDefault="00EA1D5D" w:rsidP="00EA1D5D">
            <w:pPr>
              <w:pStyle w:val="BodyText"/>
              <w:spacing w:afterLines="60" w:after="144"/>
              <w:ind w:firstLine="0"/>
              <w:jc w:val="left"/>
            </w:pPr>
          </w:p>
        </w:tc>
        <w:tc>
          <w:tcPr>
            <w:tcW w:w="849" w:type="pct"/>
            <w:vAlign w:val="bottom"/>
          </w:tcPr>
          <w:p w14:paraId="1D590363" w14:textId="77777777" w:rsidR="00EA1D5D" w:rsidRPr="00B70767" w:rsidRDefault="00EA1D5D" w:rsidP="00EA1D5D">
            <w:pPr>
              <w:pStyle w:val="BodyText"/>
              <w:spacing w:afterLines="60" w:after="144"/>
              <w:ind w:firstLine="0"/>
              <w:jc w:val="left"/>
            </w:pPr>
          </w:p>
        </w:tc>
        <w:tc>
          <w:tcPr>
            <w:tcW w:w="849" w:type="pct"/>
            <w:vAlign w:val="bottom"/>
          </w:tcPr>
          <w:p w14:paraId="7AE3B172" w14:textId="77777777" w:rsidR="00EA1D5D" w:rsidRPr="00B70767" w:rsidRDefault="00EA1D5D" w:rsidP="00EA1D5D">
            <w:pPr>
              <w:pStyle w:val="BodyText"/>
              <w:spacing w:afterLines="60" w:after="144"/>
              <w:ind w:firstLine="0"/>
              <w:jc w:val="left"/>
            </w:pPr>
          </w:p>
        </w:tc>
        <w:tc>
          <w:tcPr>
            <w:tcW w:w="847" w:type="pct"/>
            <w:vAlign w:val="bottom"/>
          </w:tcPr>
          <w:p w14:paraId="0C1B635F" w14:textId="77777777" w:rsidR="00EA1D5D" w:rsidRPr="00B70767" w:rsidRDefault="00EA1D5D" w:rsidP="00EA1D5D">
            <w:pPr>
              <w:pStyle w:val="BodyText"/>
              <w:spacing w:afterLines="60" w:after="144"/>
              <w:ind w:firstLine="0"/>
              <w:jc w:val="left"/>
            </w:pPr>
          </w:p>
        </w:tc>
      </w:tr>
      <w:tr w:rsidR="00EA1D5D" w:rsidRPr="00B70767" w14:paraId="524F87C0" w14:textId="77777777" w:rsidTr="00253644">
        <w:tc>
          <w:tcPr>
            <w:tcW w:w="1606" w:type="pct"/>
            <w:vAlign w:val="bottom"/>
          </w:tcPr>
          <w:p w14:paraId="07C8A3B6" w14:textId="18875F88" w:rsidR="00EA1D5D" w:rsidRPr="00B70767" w:rsidRDefault="00253644" w:rsidP="00EA1D5D">
            <w:pPr>
              <w:spacing w:afterLines="60" w:after="144"/>
            </w:pPr>
            <w:r>
              <w:t>Paul Greguoli</w:t>
            </w:r>
          </w:p>
        </w:tc>
        <w:tc>
          <w:tcPr>
            <w:tcW w:w="849" w:type="pct"/>
            <w:vAlign w:val="bottom"/>
          </w:tcPr>
          <w:p w14:paraId="373D249B" w14:textId="77777777" w:rsidR="00EA1D5D" w:rsidRPr="00B70767" w:rsidRDefault="00EA1D5D" w:rsidP="00EA1D5D">
            <w:pPr>
              <w:pStyle w:val="BodyText"/>
              <w:spacing w:afterLines="60" w:after="144"/>
              <w:ind w:firstLine="0"/>
              <w:jc w:val="left"/>
            </w:pPr>
          </w:p>
        </w:tc>
        <w:tc>
          <w:tcPr>
            <w:tcW w:w="849" w:type="pct"/>
            <w:vAlign w:val="bottom"/>
          </w:tcPr>
          <w:p w14:paraId="3FB21D95" w14:textId="77777777" w:rsidR="00EA1D5D" w:rsidRPr="00B70767" w:rsidRDefault="00EA1D5D" w:rsidP="00EA1D5D">
            <w:pPr>
              <w:pStyle w:val="BodyText"/>
              <w:spacing w:afterLines="60" w:after="144"/>
              <w:ind w:firstLine="0"/>
              <w:jc w:val="left"/>
            </w:pPr>
          </w:p>
        </w:tc>
        <w:tc>
          <w:tcPr>
            <w:tcW w:w="849" w:type="pct"/>
            <w:vAlign w:val="bottom"/>
          </w:tcPr>
          <w:p w14:paraId="2F25BDB6" w14:textId="77777777" w:rsidR="00EA1D5D" w:rsidRPr="00B70767" w:rsidRDefault="00EA1D5D" w:rsidP="00EA1D5D">
            <w:pPr>
              <w:pStyle w:val="BodyText"/>
              <w:spacing w:afterLines="60" w:after="144"/>
              <w:ind w:firstLine="0"/>
              <w:jc w:val="left"/>
            </w:pPr>
          </w:p>
        </w:tc>
        <w:tc>
          <w:tcPr>
            <w:tcW w:w="847" w:type="pct"/>
            <w:vAlign w:val="bottom"/>
          </w:tcPr>
          <w:p w14:paraId="55EBCE20" w14:textId="77777777" w:rsidR="00EA1D5D" w:rsidRPr="00B70767" w:rsidRDefault="00EA1D5D" w:rsidP="00EA1D5D">
            <w:pPr>
              <w:pStyle w:val="BodyText"/>
              <w:spacing w:afterLines="60" w:after="144"/>
              <w:ind w:firstLine="0"/>
              <w:jc w:val="left"/>
            </w:pPr>
          </w:p>
        </w:tc>
      </w:tr>
      <w:tr w:rsidR="00EA1D5D" w:rsidRPr="00B70767" w14:paraId="1C07C012" w14:textId="77777777" w:rsidTr="00253644">
        <w:tc>
          <w:tcPr>
            <w:tcW w:w="1606" w:type="pct"/>
            <w:vAlign w:val="bottom"/>
          </w:tcPr>
          <w:p w14:paraId="5017C0B1" w14:textId="642B8D39" w:rsidR="00EA1D5D" w:rsidRPr="00B70767" w:rsidRDefault="00253644" w:rsidP="00EA1D5D">
            <w:pPr>
              <w:spacing w:afterLines="60" w:after="144"/>
            </w:pPr>
            <w:r>
              <w:t>Andrew Zimmerman</w:t>
            </w:r>
          </w:p>
        </w:tc>
        <w:tc>
          <w:tcPr>
            <w:tcW w:w="849" w:type="pct"/>
            <w:vAlign w:val="bottom"/>
          </w:tcPr>
          <w:p w14:paraId="3A482E60" w14:textId="77777777" w:rsidR="00EA1D5D" w:rsidRPr="00B70767" w:rsidRDefault="00EA1D5D" w:rsidP="00EA1D5D">
            <w:pPr>
              <w:pStyle w:val="BodyText"/>
              <w:spacing w:afterLines="60" w:after="144"/>
              <w:ind w:firstLine="0"/>
              <w:jc w:val="left"/>
            </w:pPr>
          </w:p>
        </w:tc>
        <w:tc>
          <w:tcPr>
            <w:tcW w:w="849" w:type="pct"/>
            <w:vAlign w:val="bottom"/>
          </w:tcPr>
          <w:p w14:paraId="7E27FE2D" w14:textId="77777777" w:rsidR="00EA1D5D" w:rsidRPr="00B70767" w:rsidRDefault="00EA1D5D" w:rsidP="00EA1D5D">
            <w:pPr>
              <w:pStyle w:val="BodyText"/>
              <w:spacing w:afterLines="60" w:after="144"/>
              <w:ind w:firstLine="0"/>
              <w:jc w:val="left"/>
            </w:pPr>
          </w:p>
        </w:tc>
        <w:tc>
          <w:tcPr>
            <w:tcW w:w="849" w:type="pct"/>
            <w:vAlign w:val="bottom"/>
          </w:tcPr>
          <w:p w14:paraId="5F4EF45D" w14:textId="77777777" w:rsidR="00EA1D5D" w:rsidRPr="00B70767" w:rsidRDefault="00EA1D5D" w:rsidP="00EA1D5D">
            <w:pPr>
              <w:pStyle w:val="BodyText"/>
              <w:spacing w:afterLines="60" w:after="144"/>
              <w:ind w:firstLine="0"/>
              <w:jc w:val="left"/>
            </w:pPr>
          </w:p>
        </w:tc>
        <w:tc>
          <w:tcPr>
            <w:tcW w:w="847" w:type="pct"/>
            <w:vAlign w:val="bottom"/>
          </w:tcPr>
          <w:p w14:paraId="730182E7" w14:textId="77777777" w:rsidR="00EA1D5D" w:rsidRPr="00B70767" w:rsidRDefault="00EA1D5D" w:rsidP="00EA1D5D">
            <w:pPr>
              <w:pStyle w:val="BodyText"/>
              <w:spacing w:afterLines="60" w:after="144"/>
              <w:ind w:firstLine="0"/>
              <w:jc w:val="left"/>
            </w:pPr>
          </w:p>
        </w:tc>
      </w:tr>
      <w:tr w:rsidR="00EA1D5D" w:rsidRPr="00B70767" w14:paraId="06AB87EA" w14:textId="77777777" w:rsidTr="00253644">
        <w:tc>
          <w:tcPr>
            <w:tcW w:w="1606" w:type="pct"/>
            <w:vAlign w:val="bottom"/>
          </w:tcPr>
          <w:p w14:paraId="70603898" w14:textId="0295BFFD" w:rsidR="00EA1D5D" w:rsidRPr="00B70767" w:rsidRDefault="00253644" w:rsidP="00EA1D5D">
            <w:pPr>
              <w:spacing w:afterLines="60" w:after="144"/>
            </w:pPr>
            <w:r>
              <w:t>Cody Lefever</w:t>
            </w:r>
          </w:p>
        </w:tc>
        <w:tc>
          <w:tcPr>
            <w:tcW w:w="849" w:type="pct"/>
            <w:vAlign w:val="bottom"/>
          </w:tcPr>
          <w:p w14:paraId="3668190E" w14:textId="77777777" w:rsidR="00EA1D5D" w:rsidRPr="00B70767" w:rsidRDefault="00EA1D5D" w:rsidP="00EA1D5D">
            <w:pPr>
              <w:pStyle w:val="BodyText"/>
              <w:spacing w:afterLines="60" w:after="144"/>
              <w:ind w:firstLine="0"/>
              <w:jc w:val="left"/>
            </w:pPr>
          </w:p>
        </w:tc>
        <w:tc>
          <w:tcPr>
            <w:tcW w:w="849" w:type="pct"/>
            <w:vAlign w:val="bottom"/>
          </w:tcPr>
          <w:p w14:paraId="5295EF0C" w14:textId="77777777" w:rsidR="00EA1D5D" w:rsidRPr="00B70767" w:rsidRDefault="00EA1D5D" w:rsidP="00EA1D5D">
            <w:pPr>
              <w:pStyle w:val="BodyText"/>
              <w:spacing w:afterLines="60" w:after="144"/>
              <w:ind w:firstLine="0"/>
              <w:jc w:val="left"/>
            </w:pPr>
          </w:p>
        </w:tc>
        <w:tc>
          <w:tcPr>
            <w:tcW w:w="849" w:type="pct"/>
            <w:vAlign w:val="bottom"/>
          </w:tcPr>
          <w:p w14:paraId="5D008BB4" w14:textId="77777777" w:rsidR="00EA1D5D" w:rsidRPr="00B70767" w:rsidRDefault="00EA1D5D" w:rsidP="00EA1D5D">
            <w:pPr>
              <w:pStyle w:val="BodyText"/>
              <w:spacing w:afterLines="60" w:after="144"/>
              <w:ind w:firstLine="0"/>
              <w:jc w:val="left"/>
            </w:pPr>
          </w:p>
        </w:tc>
        <w:tc>
          <w:tcPr>
            <w:tcW w:w="847" w:type="pct"/>
            <w:vAlign w:val="bottom"/>
          </w:tcPr>
          <w:p w14:paraId="78FC6B41" w14:textId="77777777" w:rsidR="00EA1D5D" w:rsidRPr="00B70767" w:rsidRDefault="00EA1D5D" w:rsidP="00EA1D5D">
            <w:pPr>
              <w:pStyle w:val="BodyText"/>
              <w:spacing w:afterLines="60" w:after="144"/>
              <w:ind w:firstLine="0"/>
              <w:jc w:val="left"/>
            </w:pPr>
          </w:p>
        </w:tc>
      </w:tr>
    </w:tbl>
    <w:p w14:paraId="35515ED8" w14:textId="77777777" w:rsidR="00AE4C5D" w:rsidRPr="00B70767" w:rsidRDefault="00AE4C5D" w:rsidP="004D57E8"/>
    <w:p w14:paraId="0DB04A01" w14:textId="7C24F3F9" w:rsidR="00AE4C5D" w:rsidRPr="00B70767" w:rsidRDefault="00AE4C5D" w:rsidP="004D57E8">
      <w:pPr>
        <w:pStyle w:val="BodyText"/>
      </w:pPr>
      <w:r w:rsidRPr="00B70767">
        <w:t xml:space="preserve">That notice of the </w:t>
      </w:r>
      <w:r w:rsidR="00253644">
        <w:t xml:space="preserve">special </w:t>
      </w:r>
      <w:r w:rsidRPr="00B70767">
        <w:t xml:space="preserve">meeting on </w:t>
      </w:r>
      <w:r w:rsidR="00253644">
        <w:t>August 11, 2026</w:t>
      </w:r>
      <w:r w:rsidRPr="00B70767">
        <w:t xml:space="preserve">, in the form attached hereto as </w:t>
      </w:r>
      <w:r w:rsidRPr="00B70767">
        <w:rPr>
          <w:b/>
          <w:bCs/>
          <w:u w:val="single"/>
        </w:rPr>
        <w:t>Exhibit A</w:t>
      </w:r>
      <w:r w:rsidRPr="00B70767">
        <w:t xml:space="preserve">, </w:t>
      </w:r>
      <w:r w:rsidR="00253644">
        <w:t xml:space="preserve">was </w:t>
      </w:r>
      <w:r w:rsidRPr="00B70767">
        <w:t>posted no less than twenty-four hours prior to the meeting as required by law.</w:t>
      </w:r>
    </w:p>
    <w:p w14:paraId="3F13D16B" w14:textId="677254F3" w:rsidR="00AE4C5D" w:rsidRPr="00B70767" w:rsidRDefault="00253644" w:rsidP="004D57E8">
      <w:pPr>
        <w:pStyle w:val="BodyText"/>
      </w:pPr>
      <w:r w:rsidRPr="00B70767">
        <w:t xml:space="preserve">That the ordinance was published in </w:t>
      </w:r>
      <w:r>
        <w:t>The Fl</w:t>
      </w:r>
      <w:r w:rsidR="00347D5C">
        <w:t>u</w:t>
      </w:r>
      <w:r>
        <w:t>me</w:t>
      </w:r>
      <w:r w:rsidRPr="00B70767">
        <w:t xml:space="preserve">, a newspaper of general circulation in the Town, after its adoption, in accordance with the laws of the State.  The affidavit of publication is attached hereto as </w:t>
      </w:r>
      <w:r w:rsidRPr="00B70767">
        <w:rPr>
          <w:b/>
          <w:bCs/>
          <w:u w:val="single"/>
        </w:rPr>
        <w:t>Exhibit B</w:t>
      </w:r>
      <w:r w:rsidRPr="00B70767">
        <w:t>.</w:t>
      </w:r>
    </w:p>
    <w:p w14:paraId="7655D387" w14:textId="77777777" w:rsidR="00AE4C5D" w:rsidRPr="00B70767" w:rsidRDefault="00AE4C5D" w:rsidP="004D57E8"/>
    <w:p w14:paraId="55A0E431" w14:textId="77777777" w:rsidR="00AE4C5D" w:rsidRPr="00B70767" w:rsidRDefault="00AE4C5D" w:rsidP="004D57E8">
      <w:pPr>
        <w:sectPr w:rsidR="00AE4C5D" w:rsidRPr="00B70767" w:rsidSect="00510C6D">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pPr>
    </w:p>
    <w:p w14:paraId="185F1946" w14:textId="77C6B899" w:rsidR="00AE4C5D" w:rsidRPr="00B70767" w:rsidRDefault="00AE4C5D" w:rsidP="004D57E8">
      <w:pPr>
        <w:pStyle w:val="BodyText"/>
        <w:spacing w:after="720"/>
      </w:pPr>
      <w:r w:rsidRPr="00B70767">
        <w:lastRenderedPageBreak/>
        <w:t xml:space="preserve">IN WITNESS WHEREOF, I have hereunto set my hand and affixed the seal of said Town this </w:t>
      </w:r>
      <w:r w:rsidR="00240978">
        <w:t xml:space="preserve">____ </w:t>
      </w:r>
      <w:r w:rsidRPr="00B70767">
        <w:t xml:space="preserve">day </w:t>
      </w:r>
      <w:proofErr w:type="gramStart"/>
      <w:r w:rsidRPr="00B70767">
        <w:t xml:space="preserve">of </w:t>
      </w:r>
      <w:r w:rsidR="00EA1D5D">
        <w:t>__</w:t>
      </w:r>
      <w:proofErr w:type="gramEnd"/>
      <w:r w:rsidR="00EA1D5D">
        <w:t>_____</w:t>
      </w:r>
      <w:r w:rsidRPr="00B70767">
        <w:t>, 202</w:t>
      </w:r>
      <w:r w:rsidR="00253644">
        <w:t>6</w:t>
      </w:r>
      <w:r w:rsidRPr="00B70767">
        <w:t>.</w:t>
      </w:r>
    </w:p>
    <w:p w14:paraId="1359545F" w14:textId="77777777" w:rsidR="00AE4C5D" w:rsidRPr="00B70767" w:rsidRDefault="00AE4C5D" w:rsidP="004D57E8">
      <w:pPr>
        <w:tabs>
          <w:tab w:val="right" w:pos="9270"/>
        </w:tabs>
        <w:ind w:left="5040"/>
        <w:rPr>
          <w:u w:val="single"/>
        </w:rPr>
      </w:pPr>
      <w:r w:rsidRPr="00B70767">
        <w:rPr>
          <w:u w:val="single"/>
        </w:rPr>
        <w:tab/>
      </w:r>
    </w:p>
    <w:p w14:paraId="65066DFE" w14:textId="77777777" w:rsidR="00AE4C5D" w:rsidRPr="00B70767" w:rsidRDefault="00AE4C5D" w:rsidP="009D72C6">
      <w:pPr>
        <w:spacing w:after="240"/>
        <w:ind w:left="5040"/>
        <w:jc w:val="center"/>
      </w:pPr>
      <w:r w:rsidRPr="00B70767">
        <w:t>Town Clerk</w:t>
      </w:r>
    </w:p>
    <w:p w14:paraId="42B68CEE" w14:textId="77777777" w:rsidR="00AE4C5D" w:rsidRPr="00B70767" w:rsidRDefault="00AE4C5D" w:rsidP="00431196">
      <w:pPr>
        <w:spacing w:after="720"/>
      </w:pPr>
      <w:r w:rsidRPr="00B70767">
        <w:t>(SEAL)</w:t>
      </w:r>
    </w:p>
    <w:p w14:paraId="70495043" w14:textId="77777777" w:rsidR="00AE4C5D" w:rsidRPr="00B70767" w:rsidRDefault="00AE4C5D" w:rsidP="00431196">
      <w:pPr>
        <w:spacing w:after="240"/>
      </w:pPr>
    </w:p>
    <w:p w14:paraId="47991752" w14:textId="77777777" w:rsidR="00AE4C5D" w:rsidRPr="00B70767" w:rsidRDefault="00AE4C5D" w:rsidP="004D57E8">
      <w:pPr>
        <w:sectPr w:rsidR="00AE4C5D" w:rsidRPr="00B70767" w:rsidSect="00AE4C5D">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cols w:space="720"/>
          <w:titlePg/>
          <w:docGrid w:linePitch="360"/>
        </w:sectPr>
      </w:pPr>
    </w:p>
    <w:p w14:paraId="57207DBA" w14:textId="77777777" w:rsidR="00AE4C5D" w:rsidRPr="00B70767" w:rsidRDefault="00AE4C5D" w:rsidP="004D57E8">
      <w:pPr>
        <w:spacing w:after="240"/>
        <w:jc w:val="center"/>
      </w:pPr>
      <w:r w:rsidRPr="00B70767">
        <w:lastRenderedPageBreak/>
        <w:t>EXHIBIT A</w:t>
      </w:r>
    </w:p>
    <w:p w14:paraId="148439B7" w14:textId="77777777" w:rsidR="00AE4C5D" w:rsidRPr="00B70767" w:rsidRDefault="00AE4C5D" w:rsidP="004D57E8">
      <w:pPr>
        <w:spacing w:after="240"/>
        <w:jc w:val="center"/>
      </w:pPr>
      <w:r w:rsidRPr="00B70767">
        <w:t>(Attach Meeting Notice)</w:t>
      </w:r>
    </w:p>
    <w:p w14:paraId="2FA6DF99" w14:textId="77777777" w:rsidR="00AE4C5D" w:rsidRPr="00B70767" w:rsidRDefault="00AE4C5D" w:rsidP="004D57E8"/>
    <w:p w14:paraId="2FDCBA50" w14:textId="77777777" w:rsidR="00AE4C5D" w:rsidRPr="00B70767" w:rsidRDefault="00AE4C5D" w:rsidP="004D57E8">
      <w:pPr>
        <w:sectPr w:rsidR="00AE4C5D" w:rsidRPr="00B70767" w:rsidSect="00AE4C5D">
          <w:headerReference w:type="even" r:id="rId19"/>
          <w:headerReference w:type="default" r:id="rId20"/>
          <w:footerReference w:type="even" r:id="rId21"/>
          <w:footerReference w:type="default" r:id="rId22"/>
          <w:headerReference w:type="first" r:id="rId23"/>
          <w:footerReference w:type="first" r:id="rId24"/>
          <w:pgSz w:w="12240" w:h="15840" w:code="1"/>
          <w:pgMar w:top="1440" w:right="1440" w:bottom="1440" w:left="1440" w:header="720" w:footer="720" w:gutter="0"/>
          <w:pgNumType w:start="1"/>
          <w:cols w:space="720"/>
          <w:titlePg/>
          <w:docGrid w:linePitch="360"/>
        </w:sectPr>
      </w:pPr>
    </w:p>
    <w:p w14:paraId="41E45EB6" w14:textId="77777777" w:rsidR="00AE4C5D" w:rsidRPr="00B70767" w:rsidRDefault="00AE4C5D" w:rsidP="004D57E8">
      <w:pPr>
        <w:spacing w:after="240"/>
        <w:jc w:val="center"/>
      </w:pPr>
      <w:r w:rsidRPr="00B70767">
        <w:lastRenderedPageBreak/>
        <w:t>EXHIBIT B</w:t>
      </w:r>
    </w:p>
    <w:p w14:paraId="00D9A077" w14:textId="595790C2" w:rsidR="00AE4C5D" w:rsidRDefault="00AE4C5D" w:rsidP="004D57E8">
      <w:pPr>
        <w:jc w:val="center"/>
      </w:pPr>
      <w:r w:rsidRPr="00B70767">
        <w:t xml:space="preserve">(Attach </w:t>
      </w:r>
      <w:r w:rsidR="00132082">
        <w:t xml:space="preserve">Affidavit </w:t>
      </w:r>
      <w:r w:rsidRPr="00B70767">
        <w:t>of Publication)</w:t>
      </w:r>
    </w:p>
    <w:sectPr w:rsidR="00AE4C5D" w:rsidSect="00AE4C5D">
      <w:headerReference w:type="even" r:id="rId25"/>
      <w:headerReference w:type="default" r:id="rId26"/>
      <w:footerReference w:type="even" r:id="rId27"/>
      <w:footerReference w:type="default" r:id="rId28"/>
      <w:headerReference w:type="first" r:id="rId29"/>
      <w:footerReference w:type="first" r:id="rId30"/>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F3C60" w14:textId="77777777" w:rsidR="00FB37D9" w:rsidRDefault="00FB37D9">
      <w:r>
        <w:separator/>
      </w:r>
    </w:p>
  </w:endnote>
  <w:endnote w:type="continuationSeparator" w:id="0">
    <w:p w14:paraId="4FC51FD5" w14:textId="77777777" w:rsidR="00FB37D9" w:rsidRDefault="00FB3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42412" w14:textId="77777777" w:rsidR="00BB72F7" w:rsidRDefault="00BB72F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58F70" w14:textId="77777777" w:rsidR="004D57E8" w:rsidRPr="00B70767" w:rsidRDefault="004D57E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7A413" w14:textId="77777777" w:rsidR="004D57E8" w:rsidRPr="00B70767" w:rsidRDefault="004D57E8">
    <w:pPr>
      <w:pStyle w:val="Footer"/>
    </w:pPr>
  </w:p>
  <w:p w14:paraId="6F4E446B" w14:textId="070830F8" w:rsidR="004D57E8" w:rsidRPr="00B70767" w:rsidRDefault="004D57E8" w:rsidP="003C54A6">
    <w:pPr>
      <w:pStyle w:val="Footer"/>
    </w:pPr>
    <w:r w:rsidRPr="00B70767">
      <w:rPr>
        <w:sz w:val="18"/>
      </w:rPr>
      <w:fldChar w:fldCharType="begin"/>
    </w:r>
    <w:r w:rsidRPr="00B70767">
      <w:rPr>
        <w:sz w:val="18"/>
      </w:rPr>
      <w:instrText xml:space="preserve"> IF "</w:instrText>
    </w:r>
    <w:r w:rsidRPr="00B70767">
      <w:rPr>
        <w:sz w:val="18"/>
      </w:rPr>
      <w:fldChar w:fldCharType="begin"/>
    </w:r>
    <w:r w:rsidRPr="00B70767">
      <w:rPr>
        <w:sz w:val="18"/>
      </w:rPr>
      <w:instrText xml:space="preserve"> DOCVARIABLE "SWDocIDLocation" </w:instrText>
    </w:r>
    <w:r w:rsidRPr="00B70767">
      <w:rPr>
        <w:sz w:val="18"/>
      </w:rPr>
      <w:fldChar w:fldCharType="separate"/>
    </w:r>
    <w:r w:rsidR="005B7D16">
      <w:rPr>
        <w:sz w:val="18"/>
      </w:rPr>
      <w:instrText>1</w:instrText>
    </w:r>
    <w:r w:rsidRPr="00B70767">
      <w:rPr>
        <w:sz w:val="18"/>
      </w:rPr>
      <w:fldChar w:fldCharType="end"/>
    </w:r>
    <w:r w:rsidRPr="00B70767">
      <w:rPr>
        <w:sz w:val="18"/>
      </w:rPr>
      <w:instrText>" = "1" "</w:instrText>
    </w:r>
    <w:r w:rsidRPr="00B70767">
      <w:rPr>
        <w:sz w:val="18"/>
      </w:rPr>
      <w:fldChar w:fldCharType="begin"/>
    </w:r>
    <w:r w:rsidRPr="00B70767">
      <w:rPr>
        <w:sz w:val="18"/>
      </w:rPr>
      <w:instrText xml:space="preserve"> DOCPROPERTY "SWDocID" </w:instrText>
    </w:r>
    <w:r w:rsidRPr="00B70767">
      <w:rPr>
        <w:sz w:val="18"/>
      </w:rPr>
      <w:fldChar w:fldCharType="separate"/>
    </w:r>
    <w:r w:rsidR="005B7D16">
      <w:rPr>
        <w:sz w:val="18"/>
      </w:rPr>
      <w:instrText>4914-9516-2485v3/202118-0001</w:instrText>
    </w:r>
    <w:r w:rsidRPr="00B70767">
      <w:rPr>
        <w:sz w:val="18"/>
      </w:rPr>
      <w:fldChar w:fldCharType="end"/>
    </w:r>
    <w:r w:rsidRPr="00B70767">
      <w:rPr>
        <w:sz w:val="18"/>
      </w:rPr>
      <w:instrText xml:space="preserve">" "" </w:instrText>
    </w:r>
    <w:r w:rsidRPr="00B70767">
      <w:rPr>
        <w:sz w:val="18"/>
      </w:rPr>
      <w:fldChar w:fldCharType="separate"/>
    </w:r>
    <w:r w:rsidR="005B7D16">
      <w:rPr>
        <w:noProof/>
        <w:sz w:val="18"/>
      </w:rPr>
      <w:t>4914-9516-2485v3/202118-0001</w:t>
    </w:r>
    <w:r w:rsidRPr="00B70767">
      <w:rPr>
        <w:sz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D745" w14:textId="77777777" w:rsidR="004D57E8" w:rsidRPr="00B70767" w:rsidRDefault="004D57E8" w:rsidP="00E81D53">
    <w:pPr>
      <w:jc w:val="center"/>
    </w:pPr>
    <w:r w:rsidRPr="00B70767">
      <w:t>B-</w:t>
    </w:r>
    <w:r w:rsidRPr="00B70767">
      <w:fldChar w:fldCharType="begin"/>
    </w:r>
    <w:r w:rsidRPr="00B70767">
      <w:instrText xml:space="preserve"> PAGE   \* MERGEFORMAT </w:instrText>
    </w:r>
    <w:r w:rsidRPr="00B70767">
      <w:fldChar w:fldCharType="separate"/>
    </w:r>
    <w:r w:rsidRPr="00B70767">
      <w:rPr>
        <w:noProof/>
      </w:rPr>
      <w:t>1</w:t>
    </w:r>
    <w:r w:rsidRPr="00B70767">
      <w:rPr>
        <w:noProof/>
      </w:rPr>
      <w:fldChar w:fldCharType="end"/>
    </w:r>
  </w:p>
  <w:p w14:paraId="76D53114" w14:textId="03B9ED4F" w:rsidR="004D57E8" w:rsidRPr="00B70767" w:rsidRDefault="004D57E8" w:rsidP="00E81D53">
    <w:r w:rsidRPr="00B70767">
      <w:rPr>
        <w:sz w:val="18"/>
      </w:rPr>
      <w:fldChar w:fldCharType="begin"/>
    </w:r>
    <w:r w:rsidRPr="00B70767">
      <w:rPr>
        <w:sz w:val="18"/>
      </w:rPr>
      <w:instrText xml:space="preserve"> IF "</w:instrText>
    </w:r>
    <w:r w:rsidRPr="00B70767">
      <w:rPr>
        <w:sz w:val="18"/>
      </w:rPr>
      <w:fldChar w:fldCharType="begin"/>
    </w:r>
    <w:r w:rsidRPr="00B70767">
      <w:rPr>
        <w:sz w:val="18"/>
      </w:rPr>
      <w:instrText xml:space="preserve"> DOCVARIABLE "SWDocIDLocation" </w:instrText>
    </w:r>
    <w:r w:rsidRPr="00B70767">
      <w:rPr>
        <w:sz w:val="18"/>
      </w:rPr>
      <w:fldChar w:fldCharType="separate"/>
    </w:r>
    <w:r w:rsidR="005B7D16">
      <w:rPr>
        <w:sz w:val="18"/>
      </w:rPr>
      <w:instrText>1</w:instrText>
    </w:r>
    <w:r w:rsidRPr="00B70767">
      <w:rPr>
        <w:sz w:val="18"/>
      </w:rPr>
      <w:fldChar w:fldCharType="end"/>
    </w:r>
    <w:r w:rsidRPr="00B70767">
      <w:rPr>
        <w:sz w:val="18"/>
      </w:rPr>
      <w:instrText>" = "1" "</w:instrText>
    </w:r>
    <w:r w:rsidRPr="00B70767">
      <w:rPr>
        <w:sz w:val="18"/>
      </w:rPr>
      <w:fldChar w:fldCharType="begin"/>
    </w:r>
    <w:r w:rsidRPr="00B70767">
      <w:rPr>
        <w:sz w:val="18"/>
      </w:rPr>
      <w:instrText xml:space="preserve"> DOCPROPERTY "SWDocID" </w:instrText>
    </w:r>
    <w:r w:rsidRPr="00B70767">
      <w:rPr>
        <w:sz w:val="18"/>
      </w:rPr>
      <w:fldChar w:fldCharType="separate"/>
    </w:r>
    <w:r w:rsidR="005B7D16">
      <w:rPr>
        <w:sz w:val="18"/>
      </w:rPr>
      <w:instrText>4914-9516-2485v3/202118-0001</w:instrText>
    </w:r>
    <w:r w:rsidRPr="00B70767">
      <w:rPr>
        <w:sz w:val="18"/>
      </w:rPr>
      <w:fldChar w:fldCharType="end"/>
    </w:r>
    <w:r w:rsidRPr="00B70767">
      <w:rPr>
        <w:sz w:val="18"/>
      </w:rPr>
      <w:instrText xml:space="preserve">" "" </w:instrText>
    </w:r>
    <w:r w:rsidRPr="00B70767">
      <w:rPr>
        <w:sz w:val="18"/>
      </w:rPr>
      <w:fldChar w:fldCharType="separate"/>
    </w:r>
    <w:r w:rsidR="005B7D16">
      <w:rPr>
        <w:noProof/>
        <w:sz w:val="18"/>
      </w:rPr>
      <w:t>4914-9516-2485v3/202118-0001</w:t>
    </w:r>
    <w:r w:rsidRPr="00B70767">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E341D" w14:textId="77777777" w:rsidR="004D57E8" w:rsidRPr="00B70767" w:rsidRDefault="00E81D53" w:rsidP="00E81D53">
    <w:pPr>
      <w:pStyle w:val="Footer"/>
      <w:jc w:val="center"/>
    </w:pPr>
    <w:r>
      <w:fldChar w:fldCharType="begin"/>
    </w:r>
    <w:r>
      <w:instrText xml:space="preserve"> PAGE   \* MERGEFORMAT </w:instrText>
    </w:r>
    <w:r>
      <w:fldChar w:fldCharType="separate"/>
    </w:r>
    <w:r>
      <w:rPr>
        <w:noProof/>
      </w:rPr>
      <w:t>1</w:t>
    </w:r>
    <w:r>
      <w:rPr>
        <w:noProof/>
      </w:rPr>
      <w:fldChar w:fldCharType="end"/>
    </w:r>
  </w:p>
  <w:p w14:paraId="1B72249D" w14:textId="54B44D99" w:rsidR="004D57E8" w:rsidRPr="00B70767" w:rsidRDefault="004D57E8" w:rsidP="003C54A6">
    <w:pPr>
      <w:pStyle w:val="Footer"/>
    </w:pPr>
    <w:r w:rsidRPr="00B70767">
      <w:rPr>
        <w:sz w:val="18"/>
      </w:rPr>
      <w:fldChar w:fldCharType="begin"/>
    </w:r>
    <w:r w:rsidRPr="00B70767">
      <w:rPr>
        <w:sz w:val="18"/>
      </w:rPr>
      <w:instrText xml:space="preserve"> IF "</w:instrText>
    </w:r>
    <w:r w:rsidRPr="00B70767">
      <w:rPr>
        <w:sz w:val="18"/>
      </w:rPr>
      <w:fldChar w:fldCharType="begin"/>
    </w:r>
    <w:r w:rsidRPr="00B70767">
      <w:rPr>
        <w:sz w:val="18"/>
      </w:rPr>
      <w:instrText xml:space="preserve"> DOCVARIABLE "SWDocIDLocation" </w:instrText>
    </w:r>
    <w:r w:rsidRPr="00B70767">
      <w:rPr>
        <w:sz w:val="18"/>
      </w:rPr>
      <w:fldChar w:fldCharType="separate"/>
    </w:r>
    <w:r w:rsidR="005B7D16">
      <w:rPr>
        <w:sz w:val="18"/>
      </w:rPr>
      <w:instrText>1</w:instrText>
    </w:r>
    <w:r w:rsidRPr="00B70767">
      <w:rPr>
        <w:sz w:val="18"/>
      </w:rPr>
      <w:fldChar w:fldCharType="end"/>
    </w:r>
    <w:r w:rsidRPr="00B70767">
      <w:rPr>
        <w:sz w:val="18"/>
      </w:rPr>
      <w:instrText>" = "1" "</w:instrText>
    </w:r>
    <w:r w:rsidRPr="00B70767">
      <w:rPr>
        <w:sz w:val="18"/>
      </w:rPr>
      <w:fldChar w:fldCharType="begin"/>
    </w:r>
    <w:r w:rsidRPr="00B70767">
      <w:rPr>
        <w:sz w:val="18"/>
      </w:rPr>
      <w:instrText xml:space="preserve"> DOCPROPERTY "SWDocID" </w:instrText>
    </w:r>
    <w:r w:rsidRPr="00B70767">
      <w:rPr>
        <w:sz w:val="18"/>
      </w:rPr>
      <w:fldChar w:fldCharType="separate"/>
    </w:r>
    <w:r w:rsidR="005B7D16">
      <w:rPr>
        <w:sz w:val="18"/>
      </w:rPr>
      <w:instrText>4914-9516-2485v3/202118-0001</w:instrText>
    </w:r>
    <w:r w:rsidRPr="00B70767">
      <w:rPr>
        <w:sz w:val="18"/>
      </w:rPr>
      <w:fldChar w:fldCharType="end"/>
    </w:r>
    <w:r w:rsidRPr="00B70767">
      <w:rPr>
        <w:sz w:val="18"/>
      </w:rPr>
      <w:instrText xml:space="preserve">" "" </w:instrText>
    </w:r>
    <w:r w:rsidRPr="00B70767">
      <w:rPr>
        <w:sz w:val="18"/>
      </w:rPr>
      <w:fldChar w:fldCharType="separate"/>
    </w:r>
    <w:r w:rsidR="005B7D16">
      <w:rPr>
        <w:noProof/>
        <w:sz w:val="18"/>
      </w:rPr>
      <w:t>4914-9516-2485v3/202118-0001</w:t>
    </w:r>
    <w:r w:rsidRPr="00B70767">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F957B" w14:textId="421CEA3D" w:rsidR="004D57E8" w:rsidRPr="00B70767" w:rsidRDefault="004D57E8" w:rsidP="004D57E8">
    <w:pPr>
      <w:pStyle w:val="Footer"/>
      <w:jc w:val="center"/>
    </w:pPr>
  </w:p>
  <w:p w14:paraId="64A63200" w14:textId="5A46F11F" w:rsidR="004D57E8" w:rsidRPr="00B70767" w:rsidRDefault="004D57E8" w:rsidP="003C54A6">
    <w:pPr>
      <w:pStyle w:val="Footer"/>
    </w:pPr>
    <w:r w:rsidRPr="00B70767">
      <w:rPr>
        <w:sz w:val="18"/>
      </w:rPr>
      <w:fldChar w:fldCharType="begin"/>
    </w:r>
    <w:r w:rsidRPr="00B70767">
      <w:rPr>
        <w:sz w:val="18"/>
      </w:rPr>
      <w:instrText xml:space="preserve"> IF "</w:instrText>
    </w:r>
    <w:r w:rsidRPr="00B70767">
      <w:rPr>
        <w:sz w:val="18"/>
      </w:rPr>
      <w:fldChar w:fldCharType="begin"/>
    </w:r>
    <w:r w:rsidRPr="00B70767">
      <w:rPr>
        <w:sz w:val="18"/>
      </w:rPr>
      <w:instrText xml:space="preserve"> DOCVARIABLE "SWDocIDLocation" </w:instrText>
    </w:r>
    <w:r w:rsidRPr="00B70767">
      <w:rPr>
        <w:sz w:val="18"/>
      </w:rPr>
      <w:fldChar w:fldCharType="separate"/>
    </w:r>
    <w:r w:rsidR="005B7D16">
      <w:rPr>
        <w:sz w:val="18"/>
      </w:rPr>
      <w:instrText>1</w:instrText>
    </w:r>
    <w:r w:rsidRPr="00B70767">
      <w:rPr>
        <w:sz w:val="18"/>
      </w:rPr>
      <w:fldChar w:fldCharType="end"/>
    </w:r>
    <w:r w:rsidRPr="00B70767">
      <w:rPr>
        <w:sz w:val="18"/>
      </w:rPr>
      <w:instrText>" = "1" "</w:instrText>
    </w:r>
    <w:r w:rsidRPr="00B70767">
      <w:rPr>
        <w:sz w:val="18"/>
      </w:rPr>
      <w:fldChar w:fldCharType="begin"/>
    </w:r>
    <w:r w:rsidRPr="00B70767">
      <w:rPr>
        <w:sz w:val="18"/>
      </w:rPr>
      <w:instrText xml:space="preserve"> DOCPROPERTY "SWDocID" </w:instrText>
    </w:r>
    <w:r w:rsidRPr="00B70767">
      <w:rPr>
        <w:sz w:val="18"/>
      </w:rPr>
      <w:fldChar w:fldCharType="separate"/>
    </w:r>
    <w:r w:rsidR="005B7D16">
      <w:rPr>
        <w:sz w:val="18"/>
      </w:rPr>
      <w:instrText>4914-9516-2485v3/202118-0001</w:instrText>
    </w:r>
    <w:r w:rsidRPr="00B70767">
      <w:rPr>
        <w:sz w:val="18"/>
      </w:rPr>
      <w:fldChar w:fldCharType="end"/>
    </w:r>
    <w:r w:rsidRPr="00B70767">
      <w:rPr>
        <w:sz w:val="18"/>
      </w:rPr>
      <w:instrText xml:space="preserve">" "" </w:instrText>
    </w:r>
    <w:r w:rsidRPr="00B70767">
      <w:rPr>
        <w:sz w:val="18"/>
      </w:rPr>
      <w:fldChar w:fldCharType="separate"/>
    </w:r>
    <w:r w:rsidR="005B7D16">
      <w:rPr>
        <w:noProof/>
        <w:sz w:val="18"/>
      </w:rPr>
      <w:t>4914-9516-2485v3/202118-0001</w:t>
    </w:r>
    <w:r w:rsidRPr="00B70767">
      <w:rPr>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E03E2" w14:textId="77777777" w:rsidR="004D57E8" w:rsidRPr="00B70767" w:rsidRDefault="004D57E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D0983" w14:textId="77777777" w:rsidR="004D57E8" w:rsidRPr="00B70767" w:rsidRDefault="004D57E8">
    <w:pPr>
      <w:pStyle w:val="Footer"/>
    </w:pPr>
  </w:p>
  <w:p w14:paraId="5A128EFA" w14:textId="48CB03E9" w:rsidR="004D57E8" w:rsidRPr="00B70767" w:rsidRDefault="004D57E8" w:rsidP="003C54A6">
    <w:pPr>
      <w:pStyle w:val="Footer"/>
    </w:pPr>
    <w:r w:rsidRPr="00B70767">
      <w:rPr>
        <w:sz w:val="18"/>
      </w:rPr>
      <w:fldChar w:fldCharType="begin"/>
    </w:r>
    <w:r w:rsidRPr="00B70767">
      <w:rPr>
        <w:sz w:val="18"/>
      </w:rPr>
      <w:instrText xml:space="preserve"> IF "</w:instrText>
    </w:r>
    <w:r w:rsidRPr="00B70767">
      <w:rPr>
        <w:sz w:val="18"/>
      </w:rPr>
      <w:fldChar w:fldCharType="begin"/>
    </w:r>
    <w:r w:rsidRPr="00B70767">
      <w:rPr>
        <w:sz w:val="18"/>
      </w:rPr>
      <w:instrText xml:space="preserve"> DOCVARIABLE "SWDocIDLocation" </w:instrText>
    </w:r>
    <w:r w:rsidRPr="00B70767">
      <w:rPr>
        <w:sz w:val="18"/>
      </w:rPr>
      <w:fldChar w:fldCharType="separate"/>
    </w:r>
    <w:r w:rsidR="005B7D16">
      <w:rPr>
        <w:sz w:val="18"/>
      </w:rPr>
      <w:instrText>1</w:instrText>
    </w:r>
    <w:r w:rsidRPr="00B70767">
      <w:rPr>
        <w:sz w:val="18"/>
      </w:rPr>
      <w:fldChar w:fldCharType="end"/>
    </w:r>
    <w:r w:rsidRPr="00B70767">
      <w:rPr>
        <w:sz w:val="18"/>
      </w:rPr>
      <w:instrText>" = "1" "</w:instrText>
    </w:r>
    <w:r w:rsidRPr="00B70767">
      <w:rPr>
        <w:sz w:val="18"/>
      </w:rPr>
      <w:fldChar w:fldCharType="begin"/>
    </w:r>
    <w:r w:rsidRPr="00B70767">
      <w:rPr>
        <w:sz w:val="18"/>
      </w:rPr>
      <w:instrText xml:space="preserve"> DOCPROPERTY "SWDocID" </w:instrText>
    </w:r>
    <w:r w:rsidRPr="00B70767">
      <w:rPr>
        <w:sz w:val="18"/>
      </w:rPr>
      <w:fldChar w:fldCharType="separate"/>
    </w:r>
    <w:r w:rsidR="005B7D16">
      <w:rPr>
        <w:sz w:val="18"/>
      </w:rPr>
      <w:instrText>4914-9516-2485v3/202118-0001</w:instrText>
    </w:r>
    <w:r w:rsidRPr="00B70767">
      <w:rPr>
        <w:sz w:val="18"/>
      </w:rPr>
      <w:fldChar w:fldCharType="end"/>
    </w:r>
    <w:r w:rsidRPr="00B70767">
      <w:rPr>
        <w:sz w:val="18"/>
      </w:rPr>
      <w:instrText xml:space="preserve">" "" </w:instrText>
    </w:r>
    <w:r w:rsidRPr="00B70767">
      <w:rPr>
        <w:sz w:val="18"/>
      </w:rPr>
      <w:fldChar w:fldCharType="separate"/>
    </w:r>
    <w:r w:rsidR="005B7D16">
      <w:rPr>
        <w:noProof/>
        <w:sz w:val="18"/>
      </w:rPr>
      <w:t>4914-9516-2485v3/202118-0001</w:t>
    </w:r>
    <w:r w:rsidRPr="00B70767">
      <w:rPr>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46AF7" w14:textId="77777777" w:rsidR="004D57E8" w:rsidRPr="00B70767" w:rsidRDefault="004D57E8" w:rsidP="004D57E8">
    <w:pPr>
      <w:pStyle w:val="Footer"/>
      <w:jc w:val="center"/>
    </w:pPr>
    <w:r w:rsidRPr="00B70767">
      <w:fldChar w:fldCharType="begin"/>
    </w:r>
    <w:r w:rsidRPr="00B70767">
      <w:instrText xml:space="preserve"> PAGE   \* MERGEFORMAT </w:instrText>
    </w:r>
    <w:r w:rsidRPr="00B70767">
      <w:fldChar w:fldCharType="separate"/>
    </w:r>
    <w:r w:rsidRPr="00B70767">
      <w:rPr>
        <w:noProof/>
      </w:rPr>
      <w:t>1</w:t>
    </w:r>
    <w:r w:rsidRPr="00B70767">
      <w:rPr>
        <w:noProof/>
      </w:rPr>
      <w:fldChar w:fldCharType="end"/>
    </w:r>
  </w:p>
  <w:p w14:paraId="17286498" w14:textId="4453F20C" w:rsidR="004D57E8" w:rsidRPr="00B70767" w:rsidRDefault="004D57E8" w:rsidP="003C54A6">
    <w:pPr>
      <w:pStyle w:val="Footer"/>
    </w:pPr>
    <w:r w:rsidRPr="00B70767">
      <w:rPr>
        <w:sz w:val="18"/>
      </w:rPr>
      <w:fldChar w:fldCharType="begin"/>
    </w:r>
    <w:r w:rsidRPr="00B70767">
      <w:rPr>
        <w:sz w:val="18"/>
      </w:rPr>
      <w:instrText xml:space="preserve"> IF "</w:instrText>
    </w:r>
    <w:r w:rsidRPr="00B70767">
      <w:rPr>
        <w:sz w:val="18"/>
      </w:rPr>
      <w:fldChar w:fldCharType="begin"/>
    </w:r>
    <w:r w:rsidRPr="00B70767">
      <w:rPr>
        <w:sz w:val="18"/>
      </w:rPr>
      <w:instrText xml:space="preserve"> DOCVARIABLE "SWDocIDLocation" </w:instrText>
    </w:r>
    <w:r w:rsidRPr="00B70767">
      <w:rPr>
        <w:sz w:val="18"/>
      </w:rPr>
      <w:fldChar w:fldCharType="separate"/>
    </w:r>
    <w:r w:rsidR="005B7D16">
      <w:rPr>
        <w:sz w:val="18"/>
      </w:rPr>
      <w:instrText>1</w:instrText>
    </w:r>
    <w:r w:rsidRPr="00B70767">
      <w:rPr>
        <w:sz w:val="18"/>
      </w:rPr>
      <w:fldChar w:fldCharType="end"/>
    </w:r>
    <w:r w:rsidRPr="00B70767">
      <w:rPr>
        <w:sz w:val="18"/>
      </w:rPr>
      <w:instrText>" = "1" "</w:instrText>
    </w:r>
    <w:r w:rsidRPr="00B70767">
      <w:rPr>
        <w:sz w:val="18"/>
      </w:rPr>
      <w:fldChar w:fldCharType="begin"/>
    </w:r>
    <w:r w:rsidRPr="00B70767">
      <w:rPr>
        <w:sz w:val="18"/>
      </w:rPr>
      <w:instrText xml:space="preserve"> DOCPROPERTY "SWDocID" </w:instrText>
    </w:r>
    <w:r w:rsidRPr="00B70767">
      <w:rPr>
        <w:sz w:val="18"/>
      </w:rPr>
      <w:fldChar w:fldCharType="separate"/>
    </w:r>
    <w:r w:rsidR="005B7D16">
      <w:rPr>
        <w:sz w:val="18"/>
      </w:rPr>
      <w:instrText>4914-9516-2485v3/202118-0001</w:instrText>
    </w:r>
    <w:r w:rsidRPr="00B70767">
      <w:rPr>
        <w:sz w:val="18"/>
      </w:rPr>
      <w:fldChar w:fldCharType="end"/>
    </w:r>
    <w:r w:rsidRPr="00B70767">
      <w:rPr>
        <w:sz w:val="18"/>
      </w:rPr>
      <w:instrText xml:space="preserve">" "" </w:instrText>
    </w:r>
    <w:r w:rsidRPr="00B70767">
      <w:rPr>
        <w:sz w:val="18"/>
      </w:rPr>
      <w:fldChar w:fldCharType="separate"/>
    </w:r>
    <w:r w:rsidR="005B7D16">
      <w:rPr>
        <w:noProof/>
        <w:sz w:val="18"/>
      </w:rPr>
      <w:t>4914-9516-2485v3/202118-0001</w:t>
    </w:r>
    <w:r w:rsidRPr="00B70767">
      <w:rPr>
        <w:sz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D5AAE" w14:textId="77777777" w:rsidR="004D57E8" w:rsidRPr="00B70767" w:rsidRDefault="004D57E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36F7D" w14:textId="77777777" w:rsidR="004D57E8" w:rsidRPr="00B70767" w:rsidRDefault="004D57E8">
    <w:pPr>
      <w:pStyle w:val="Footer"/>
    </w:pPr>
  </w:p>
  <w:p w14:paraId="7008CCF9" w14:textId="61BA1CBF" w:rsidR="004D57E8" w:rsidRPr="00B70767" w:rsidRDefault="004D57E8" w:rsidP="003C54A6">
    <w:pPr>
      <w:pStyle w:val="Footer"/>
    </w:pPr>
    <w:r w:rsidRPr="00B70767">
      <w:rPr>
        <w:sz w:val="18"/>
      </w:rPr>
      <w:fldChar w:fldCharType="begin"/>
    </w:r>
    <w:r w:rsidRPr="00B70767">
      <w:rPr>
        <w:sz w:val="18"/>
      </w:rPr>
      <w:instrText xml:space="preserve"> IF "</w:instrText>
    </w:r>
    <w:r w:rsidRPr="00B70767">
      <w:rPr>
        <w:sz w:val="18"/>
      </w:rPr>
      <w:fldChar w:fldCharType="begin"/>
    </w:r>
    <w:r w:rsidRPr="00B70767">
      <w:rPr>
        <w:sz w:val="18"/>
      </w:rPr>
      <w:instrText xml:space="preserve"> DOCVARIABLE "SWDocIDLocation" </w:instrText>
    </w:r>
    <w:r w:rsidRPr="00B70767">
      <w:rPr>
        <w:sz w:val="18"/>
      </w:rPr>
      <w:fldChar w:fldCharType="separate"/>
    </w:r>
    <w:r w:rsidR="005B7D16">
      <w:rPr>
        <w:sz w:val="18"/>
      </w:rPr>
      <w:instrText>1</w:instrText>
    </w:r>
    <w:r w:rsidRPr="00B70767">
      <w:rPr>
        <w:sz w:val="18"/>
      </w:rPr>
      <w:fldChar w:fldCharType="end"/>
    </w:r>
    <w:r w:rsidRPr="00B70767">
      <w:rPr>
        <w:sz w:val="18"/>
      </w:rPr>
      <w:instrText>" = "1" "</w:instrText>
    </w:r>
    <w:r w:rsidRPr="00B70767">
      <w:rPr>
        <w:sz w:val="18"/>
      </w:rPr>
      <w:fldChar w:fldCharType="begin"/>
    </w:r>
    <w:r w:rsidRPr="00B70767">
      <w:rPr>
        <w:sz w:val="18"/>
      </w:rPr>
      <w:instrText xml:space="preserve"> DOCPROPERTY "SWDocID" </w:instrText>
    </w:r>
    <w:r w:rsidRPr="00B70767">
      <w:rPr>
        <w:sz w:val="18"/>
      </w:rPr>
      <w:fldChar w:fldCharType="separate"/>
    </w:r>
    <w:r w:rsidR="005B7D16">
      <w:rPr>
        <w:sz w:val="18"/>
      </w:rPr>
      <w:instrText>4914-9516-2485v3/202118-0001</w:instrText>
    </w:r>
    <w:r w:rsidRPr="00B70767">
      <w:rPr>
        <w:sz w:val="18"/>
      </w:rPr>
      <w:fldChar w:fldCharType="end"/>
    </w:r>
    <w:r w:rsidRPr="00B70767">
      <w:rPr>
        <w:sz w:val="18"/>
      </w:rPr>
      <w:instrText xml:space="preserve">" "" </w:instrText>
    </w:r>
    <w:r w:rsidRPr="00B70767">
      <w:rPr>
        <w:sz w:val="18"/>
      </w:rPr>
      <w:fldChar w:fldCharType="separate"/>
    </w:r>
    <w:r w:rsidR="005B7D16">
      <w:rPr>
        <w:noProof/>
        <w:sz w:val="18"/>
      </w:rPr>
      <w:t>4914-9516-2485v3/202118-0001</w:t>
    </w:r>
    <w:r w:rsidRPr="00B70767">
      <w:rPr>
        <w:sz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6446A" w14:textId="77777777" w:rsidR="004D57E8" w:rsidRPr="00B70767" w:rsidRDefault="004D57E8" w:rsidP="004D57E8">
    <w:pPr>
      <w:pStyle w:val="Footer"/>
      <w:jc w:val="center"/>
    </w:pPr>
    <w:r w:rsidRPr="00B70767">
      <w:t>A-</w:t>
    </w:r>
    <w:r w:rsidRPr="00B70767">
      <w:fldChar w:fldCharType="begin"/>
    </w:r>
    <w:r w:rsidRPr="00B70767">
      <w:instrText xml:space="preserve"> PAGE   \* MERGEFORMAT </w:instrText>
    </w:r>
    <w:r w:rsidRPr="00B70767">
      <w:fldChar w:fldCharType="separate"/>
    </w:r>
    <w:r w:rsidRPr="00B70767">
      <w:rPr>
        <w:noProof/>
      </w:rPr>
      <w:t>1</w:t>
    </w:r>
    <w:r w:rsidRPr="00B70767">
      <w:rPr>
        <w:noProof/>
      </w:rPr>
      <w:fldChar w:fldCharType="end"/>
    </w:r>
  </w:p>
  <w:p w14:paraId="50DB76B7" w14:textId="260216F6" w:rsidR="004D57E8" w:rsidRPr="00B70767" w:rsidRDefault="004D57E8" w:rsidP="003C54A6">
    <w:pPr>
      <w:pStyle w:val="Footer"/>
    </w:pPr>
    <w:r w:rsidRPr="00B70767">
      <w:rPr>
        <w:sz w:val="18"/>
      </w:rPr>
      <w:fldChar w:fldCharType="begin"/>
    </w:r>
    <w:r w:rsidRPr="00B70767">
      <w:rPr>
        <w:sz w:val="18"/>
      </w:rPr>
      <w:instrText xml:space="preserve"> IF "</w:instrText>
    </w:r>
    <w:r w:rsidRPr="00B70767">
      <w:rPr>
        <w:sz w:val="18"/>
      </w:rPr>
      <w:fldChar w:fldCharType="begin"/>
    </w:r>
    <w:r w:rsidRPr="00B70767">
      <w:rPr>
        <w:sz w:val="18"/>
      </w:rPr>
      <w:instrText xml:space="preserve"> DOCVARIABLE "SWDocIDLocation" </w:instrText>
    </w:r>
    <w:r w:rsidRPr="00B70767">
      <w:rPr>
        <w:sz w:val="18"/>
      </w:rPr>
      <w:fldChar w:fldCharType="separate"/>
    </w:r>
    <w:r w:rsidR="005B7D16">
      <w:rPr>
        <w:sz w:val="18"/>
      </w:rPr>
      <w:instrText>1</w:instrText>
    </w:r>
    <w:r w:rsidRPr="00B70767">
      <w:rPr>
        <w:sz w:val="18"/>
      </w:rPr>
      <w:fldChar w:fldCharType="end"/>
    </w:r>
    <w:r w:rsidRPr="00B70767">
      <w:rPr>
        <w:sz w:val="18"/>
      </w:rPr>
      <w:instrText>" = "1" "</w:instrText>
    </w:r>
    <w:r w:rsidRPr="00B70767">
      <w:rPr>
        <w:sz w:val="18"/>
      </w:rPr>
      <w:fldChar w:fldCharType="begin"/>
    </w:r>
    <w:r w:rsidRPr="00B70767">
      <w:rPr>
        <w:sz w:val="18"/>
      </w:rPr>
      <w:instrText xml:space="preserve"> DOCPROPERTY "SWDocID" </w:instrText>
    </w:r>
    <w:r w:rsidRPr="00B70767">
      <w:rPr>
        <w:sz w:val="18"/>
      </w:rPr>
      <w:fldChar w:fldCharType="separate"/>
    </w:r>
    <w:r w:rsidR="005B7D16">
      <w:rPr>
        <w:sz w:val="18"/>
      </w:rPr>
      <w:instrText>4914-9516-2485v3/202118-0001</w:instrText>
    </w:r>
    <w:r w:rsidRPr="00B70767">
      <w:rPr>
        <w:sz w:val="18"/>
      </w:rPr>
      <w:fldChar w:fldCharType="end"/>
    </w:r>
    <w:r w:rsidRPr="00B70767">
      <w:rPr>
        <w:sz w:val="18"/>
      </w:rPr>
      <w:instrText xml:space="preserve">" "" </w:instrText>
    </w:r>
    <w:r w:rsidRPr="00B70767">
      <w:rPr>
        <w:sz w:val="18"/>
      </w:rPr>
      <w:fldChar w:fldCharType="separate"/>
    </w:r>
    <w:r w:rsidR="005B7D16">
      <w:rPr>
        <w:noProof/>
        <w:sz w:val="18"/>
      </w:rPr>
      <w:t>4914-9516-2485v3/202118-0001</w:t>
    </w:r>
    <w:r w:rsidRPr="00B70767">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A7CC3" w14:textId="77777777" w:rsidR="00FB37D9" w:rsidRDefault="00FB37D9">
      <w:r>
        <w:separator/>
      </w:r>
    </w:p>
  </w:footnote>
  <w:footnote w:type="continuationSeparator" w:id="0">
    <w:p w14:paraId="3AED2619" w14:textId="77777777" w:rsidR="00FB37D9" w:rsidRDefault="00FB3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42636" w14:textId="77777777" w:rsidR="00BB72F7" w:rsidRDefault="00BB72F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D9693" w14:textId="77777777" w:rsidR="004D57E8" w:rsidRPr="00B70767" w:rsidRDefault="004D57E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695E9" w14:textId="77777777" w:rsidR="004D57E8" w:rsidRPr="00B70767" w:rsidRDefault="004D57E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F8B85" w14:textId="77777777" w:rsidR="004D57E8" w:rsidRPr="00B70767" w:rsidRDefault="004D57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479C1" w14:textId="77777777" w:rsidR="00BB72F7" w:rsidRDefault="00BB72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75E26" w14:textId="77777777" w:rsidR="00BB72F7" w:rsidRDefault="00BB72F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ED41A" w14:textId="77777777" w:rsidR="004D57E8" w:rsidRPr="00B70767" w:rsidRDefault="004D57E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5FAAC" w14:textId="77777777" w:rsidR="004D57E8" w:rsidRPr="00B70767" w:rsidRDefault="004D57E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7D967" w14:textId="77777777" w:rsidR="004D57E8" w:rsidRPr="00B70767" w:rsidRDefault="004D57E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B5354" w14:textId="77777777" w:rsidR="004D57E8" w:rsidRPr="00B70767" w:rsidRDefault="004D57E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887C8" w14:textId="77777777" w:rsidR="004D57E8" w:rsidRPr="00B70767" w:rsidRDefault="004D57E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B9713" w14:textId="77777777" w:rsidR="004D57E8" w:rsidRPr="00B70767" w:rsidRDefault="004D57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7B01B6"/>
    <w:multiLevelType w:val="multilevel"/>
    <w:tmpl w:val="5DFAB8D0"/>
    <w:name w:val="Heading"/>
    <w:lvl w:ilvl="0">
      <w:start w:val="1"/>
      <w:numFmt w:val="decimal"/>
      <w:pStyle w:val="Heading1"/>
      <w:lvlText w:val="Section %1."/>
      <w:lvlJc w:val="left"/>
      <w:pPr>
        <w:ind w:left="0" w:firstLine="720"/>
      </w:pPr>
      <w:rPr>
        <w:rFonts w:ascii="Times New Roman" w:hAnsi="Times New Roman" w:cs="Times New Roman"/>
        <w:b/>
        <w:i w:val="0"/>
        <w:strike w:val="0"/>
        <w:dstrike w:val="0"/>
        <w:color w:val="000000"/>
        <w:sz w:val="23"/>
        <w:u w:val="none" w:color="000000"/>
        <w:effect w:val="none"/>
      </w:rPr>
    </w:lvl>
    <w:lvl w:ilvl="1">
      <w:start w:val="1"/>
      <w:numFmt w:val="lowerLetter"/>
      <w:pStyle w:val="Heading2"/>
      <w:lvlText w:val="(%2)"/>
      <w:lvlJc w:val="left"/>
      <w:pPr>
        <w:ind w:left="0" w:firstLine="1440"/>
      </w:pPr>
      <w:rPr>
        <w:rFonts w:ascii="Times New Roman" w:hAnsi="Times New Roman" w:cs="Times New Roman"/>
        <w:i w:val="0"/>
        <w:strike w:val="0"/>
        <w:dstrike w:val="0"/>
        <w:color w:val="000000"/>
        <w:sz w:val="23"/>
        <w:u w:val="none"/>
        <w:effect w:val="none"/>
      </w:rPr>
    </w:lvl>
    <w:lvl w:ilvl="2">
      <w:start w:val="1"/>
      <w:numFmt w:val="lowerRoman"/>
      <w:pStyle w:val="Heading3"/>
      <w:lvlText w:val="(%3)"/>
      <w:lvlJc w:val="left"/>
      <w:pPr>
        <w:ind w:left="0" w:firstLine="2160"/>
      </w:pPr>
      <w:rPr>
        <w:rFonts w:ascii="Times New Roman" w:hAnsi="Times New Roman" w:cs="Times New Roman"/>
        <w:i w:val="0"/>
        <w:strike w:val="0"/>
        <w:dstrike w:val="0"/>
        <w:color w:val="000000"/>
        <w:sz w:val="23"/>
        <w:u w:val="none"/>
        <w:effect w:val="none"/>
      </w:rPr>
    </w:lvl>
    <w:lvl w:ilvl="3">
      <w:start w:val="1"/>
      <w:numFmt w:val="upperLetter"/>
      <w:pStyle w:val="Heading4"/>
      <w:lvlText w:val="(%4)"/>
      <w:lvlJc w:val="left"/>
      <w:pPr>
        <w:ind w:left="0" w:firstLine="2880"/>
      </w:pPr>
      <w:rPr>
        <w:rFonts w:ascii="Times New Roman" w:hAnsi="Times New Roman" w:cs="Times New Roman"/>
        <w:i w:val="0"/>
        <w:strike w:val="0"/>
        <w:dstrike w:val="0"/>
        <w:color w:val="000000"/>
        <w:sz w:val="23"/>
        <w:u w:val="none"/>
        <w:effect w:val="none"/>
      </w:rPr>
    </w:lvl>
    <w:lvl w:ilvl="4">
      <w:start w:val="1"/>
      <w:numFmt w:val="decimal"/>
      <w:pStyle w:val="Heading5"/>
      <w:lvlText w:val="(%5)"/>
      <w:lvlJc w:val="left"/>
      <w:pPr>
        <w:ind w:left="0" w:firstLine="3600"/>
      </w:pPr>
      <w:rPr>
        <w:rFonts w:ascii="Times New Roman" w:hAnsi="Times New Roman" w:cs="Times New Roman"/>
        <w:i w:val="0"/>
        <w:strike w:val="0"/>
        <w:dstrike w:val="0"/>
        <w:color w:val="000000"/>
        <w:sz w:val="23"/>
        <w:u w:val="none"/>
        <w:effect w:val="none"/>
      </w:rPr>
    </w:lvl>
    <w:lvl w:ilvl="5">
      <w:start w:val="1"/>
      <w:numFmt w:val="lowerLetter"/>
      <w:pStyle w:val="Heading6"/>
      <w:lvlText w:val="%6."/>
      <w:lvlJc w:val="left"/>
      <w:pPr>
        <w:ind w:left="0" w:firstLine="4320"/>
      </w:pPr>
      <w:rPr>
        <w:rFonts w:ascii="Times New Roman" w:hAnsi="Times New Roman" w:cs="Times New Roman"/>
        <w:i w:val="0"/>
        <w:strike w:val="0"/>
        <w:dstrike w:val="0"/>
        <w:color w:val="000000"/>
        <w:sz w:val="23"/>
        <w:u w:val="none"/>
        <w:effect w:val="none"/>
      </w:rPr>
    </w:lvl>
    <w:lvl w:ilvl="6">
      <w:start w:val="1"/>
      <w:numFmt w:val="lowerRoman"/>
      <w:pStyle w:val="Heading7"/>
      <w:lvlText w:val="%7."/>
      <w:lvlJc w:val="left"/>
      <w:pPr>
        <w:ind w:left="0" w:firstLine="5040"/>
      </w:pPr>
      <w:rPr>
        <w:rFonts w:ascii="Times New Roman" w:hAnsi="Times New Roman" w:cs="Times New Roman"/>
        <w:i w:val="0"/>
        <w:strike w:val="0"/>
        <w:dstrike w:val="0"/>
        <w:color w:val="000000"/>
        <w:sz w:val="23"/>
        <w:u w:val="none"/>
        <w:effect w:val="none"/>
      </w:rPr>
    </w:lvl>
    <w:lvl w:ilvl="7">
      <w:start w:val="1"/>
      <w:numFmt w:val="none"/>
      <w:pStyle w:val="Heading8"/>
      <w:suff w:val="nothing"/>
      <w:lvlText w:val=""/>
      <w:lvlJc w:val="left"/>
      <w:pPr>
        <w:ind w:left="0" w:firstLine="5760"/>
      </w:pPr>
      <w:rPr>
        <w:rFonts w:ascii="Times New Roman" w:hAnsi="Times New Roman" w:cs="Times New Roman"/>
        <w:i w:val="0"/>
        <w:strike w:val="0"/>
        <w:dstrike w:val="0"/>
        <w:color w:val="000000"/>
        <w:sz w:val="23"/>
        <w:u w:val="none"/>
        <w:effect w:val="none"/>
      </w:rPr>
    </w:lvl>
    <w:lvl w:ilvl="8">
      <w:start w:val="1"/>
      <w:numFmt w:val="none"/>
      <w:pStyle w:val="Heading9"/>
      <w:suff w:val="nothing"/>
      <w:lvlText w:val=""/>
      <w:lvlJc w:val="left"/>
      <w:pPr>
        <w:ind w:left="0" w:firstLine="6480"/>
      </w:pPr>
      <w:rPr>
        <w:rFonts w:ascii="Times New Roman" w:hAnsi="Times New Roman" w:cs="Times New Roman"/>
        <w:i w:val="0"/>
        <w:strike w:val="0"/>
        <w:dstrike w:val="0"/>
        <w:color w:val="000000"/>
        <w:sz w:val="23"/>
        <w:u w:val="none"/>
        <w:effect w:val="none"/>
      </w:rPr>
    </w:lvl>
  </w:abstractNum>
  <w:num w:numId="1" w16cid:durableId="1734153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DocDescription" w:val="Ordinance Authorizing Interim Loan.docx"/>
    <w:docVar w:name="SWActiveDesign" w:val="Heading"/>
    <w:docVar w:name="SWAllDesigns" w:val="Heading|"/>
    <w:docVar w:name="SWAllLineBreaks" w:val="Heading~~0|0|0|0|0|0|0|0|0|@@"/>
    <w:docVar w:name="SWDocIDLayout" w:val="10006"/>
    <w:docVar w:name="SWDocIDLocation" w:val="1"/>
    <w:docVar w:name="SWFirstSentenceAttributes" w:val="Style=Heading 1|Bold=-1|Underline=-1|Italic=0|AllCaps=0|SmallCaps=0|SentenceDefinition=.ºº|`"/>
  </w:docVars>
  <w:rsids>
    <w:rsidRoot w:val="00431196"/>
    <w:rsid w:val="00015D35"/>
    <w:rsid w:val="00017DC7"/>
    <w:rsid w:val="00031672"/>
    <w:rsid w:val="00031DEA"/>
    <w:rsid w:val="00035B56"/>
    <w:rsid w:val="000375B9"/>
    <w:rsid w:val="000415A7"/>
    <w:rsid w:val="00044F64"/>
    <w:rsid w:val="000669A0"/>
    <w:rsid w:val="0008226D"/>
    <w:rsid w:val="0009164D"/>
    <w:rsid w:val="000D6A49"/>
    <w:rsid w:val="000D789F"/>
    <w:rsid w:val="000E0192"/>
    <w:rsid w:val="000E2017"/>
    <w:rsid w:val="00106F29"/>
    <w:rsid w:val="00114345"/>
    <w:rsid w:val="00132082"/>
    <w:rsid w:val="001510FB"/>
    <w:rsid w:val="00151919"/>
    <w:rsid w:val="00183887"/>
    <w:rsid w:val="001B611F"/>
    <w:rsid w:val="001C1DAB"/>
    <w:rsid w:val="001E5658"/>
    <w:rsid w:val="001F2015"/>
    <w:rsid w:val="00200E5B"/>
    <w:rsid w:val="00221EF9"/>
    <w:rsid w:val="00225467"/>
    <w:rsid w:val="00225CF8"/>
    <w:rsid w:val="00227D49"/>
    <w:rsid w:val="00230C84"/>
    <w:rsid w:val="002312BF"/>
    <w:rsid w:val="0024067A"/>
    <w:rsid w:val="00240978"/>
    <w:rsid w:val="00252D3A"/>
    <w:rsid w:val="00253644"/>
    <w:rsid w:val="00253A09"/>
    <w:rsid w:val="00272D46"/>
    <w:rsid w:val="0028363F"/>
    <w:rsid w:val="002920FE"/>
    <w:rsid w:val="002934F5"/>
    <w:rsid w:val="00297C87"/>
    <w:rsid w:val="002A5250"/>
    <w:rsid w:val="002B33A6"/>
    <w:rsid w:val="002C0F30"/>
    <w:rsid w:val="002C15F3"/>
    <w:rsid w:val="002E3D60"/>
    <w:rsid w:val="003274A9"/>
    <w:rsid w:val="00334667"/>
    <w:rsid w:val="0034260F"/>
    <w:rsid w:val="003473C8"/>
    <w:rsid w:val="00347D5C"/>
    <w:rsid w:val="00354A92"/>
    <w:rsid w:val="00363989"/>
    <w:rsid w:val="00367B6F"/>
    <w:rsid w:val="00390246"/>
    <w:rsid w:val="003952FC"/>
    <w:rsid w:val="00397981"/>
    <w:rsid w:val="003A63F0"/>
    <w:rsid w:val="003C54A6"/>
    <w:rsid w:val="003E2985"/>
    <w:rsid w:val="003E33CD"/>
    <w:rsid w:val="003F184A"/>
    <w:rsid w:val="00431196"/>
    <w:rsid w:val="00435391"/>
    <w:rsid w:val="00436D53"/>
    <w:rsid w:val="00447F22"/>
    <w:rsid w:val="0045523E"/>
    <w:rsid w:val="00455553"/>
    <w:rsid w:val="004668A2"/>
    <w:rsid w:val="00473985"/>
    <w:rsid w:val="004769A5"/>
    <w:rsid w:val="00493A47"/>
    <w:rsid w:val="004C7577"/>
    <w:rsid w:val="004D57E8"/>
    <w:rsid w:val="00510C6D"/>
    <w:rsid w:val="00537D5B"/>
    <w:rsid w:val="00557367"/>
    <w:rsid w:val="00562BBA"/>
    <w:rsid w:val="00567957"/>
    <w:rsid w:val="00587216"/>
    <w:rsid w:val="00592187"/>
    <w:rsid w:val="00596D13"/>
    <w:rsid w:val="005B0266"/>
    <w:rsid w:val="005B561B"/>
    <w:rsid w:val="005B7D16"/>
    <w:rsid w:val="005B7E41"/>
    <w:rsid w:val="005D1113"/>
    <w:rsid w:val="0060028D"/>
    <w:rsid w:val="0064156C"/>
    <w:rsid w:val="00661B95"/>
    <w:rsid w:val="00667D07"/>
    <w:rsid w:val="0067609F"/>
    <w:rsid w:val="00694B07"/>
    <w:rsid w:val="00696761"/>
    <w:rsid w:val="006A3168"/>
    <w:rsid w:val="006D05A1"/>
    <w:rsid w:val="006D72CE"/>
    <w:rsid w:val="006E6167"/>
    <w:rsid w:val="006F6A15"/>
    <w:rsid w:val="00700AFA"/>
    <w:rsid w:val="00714640"/>
    <w:rsid w:val="00717F04"/>
    <w:rsid w:val="00723ADE"/>
    <w:rsid w:val="00743737"/>
    <w:rsid w:val="00754C92"/>
    <w:rsid w:val="007666F5"/>
    <w:rsid w:val="007703D4"/>
    <w:rsid w:val="007767B9"/>
    <w:rsid w:val="007808CF"/>
    <w:rsid w:val="0078425D"/>
    <w:rsid w:val="00786A54"/>
    <w:rsid w:val="00786E43"/>
    <w:rsid w:val="00790012"/>
    <w:rsid w:val="007E2E6E"/>
    <w:rsid w:val="007F3AFB"/>
    <w:rsid w:val="007F5887"/>
    <w:rsid w:val="00806DB7"/>
    <w:rsid w:val="00821FD6"/>
    <w:rsid w:val="0085166F"/>
    <w:rsid w:val="00855128"/>
    <w:rsid w:val="00897183"/>
    <w:rsid w:val="008D4E63"/>
    <w:rsid w:val="008E1AE7"/>
    <w:rsid w:val="008F29CB"/>
    <w:rsid w:val="008F56C0"/>
    <w:rsid w:val="00915215"/>
    <w:rsid w:val="00924F35"/>
    <w:rsid w:val="009317FC"/>
    <w:rsid w:val="0093406D"/>
    <w:rsid w:val="00942087"/>
    <w:rsid w:val="00957A21"/>
    <w:rsid w:val="00981E0F"/>
    <w:rsid w:val="00981F4D"/>
    <w:rsid w:val="009850DA"/>
    <w:rsid w:val="00987AEC"/>
    <w:rsid w:val="009B05F1"/>
    <w:rsid w:val="009B12CF"/>
    <w:rsid w:val="009D72C6"/>
    <w:rsid w:val="009E4230"/>
    <w:rsid w:val="009F32F0"/>
    <w:rsid w:val="00A6394A"/>
    <w:rsid w:val="00A63FB0"/>
    <w:rsid w:val="00A720D0"/>
    <w:rsid w:val="00A913DC"/>
    <w:rsid w:val="00AA2CFB"/>
    <w:rsid w:val="00AE4C5D"/>
    <w:rsid w:val="00B1497C"/>
    <w:rsid w:val="00B23F43"/>
    <w:rsid w:val="00B26112"/>
    <w:rsid w:val="00B30F75"/>
    <w:rsid w:val="00B438E3"/>
    <w:rsid w:val="00B50E18"/>
    <w:rsid w:val="00B70767"/>
    <w:rsid w:val="00B70BF0"/>
    <w:rsid w:val="00B8160D"/>
    <w:rsid w:val="00B90385"/>
    <w:rsid w:val="00B90BFA"/>
    <w:rsid w:val="00B97D5B"/>
    <w:rsid w:val="00BB0979"/>
    <w:rsid w:val="00BB72F7"/>
    <w:rsid w:val="00BF504E"/>
    <w:rsid w:val="00C12569"/>
    <w:rsid w:val="00C164DD"/>
    <w:rsid w:val="00C477F2"/>
    <w:rsid w:val="00C67CBF"/>
    <w:rsid w:val="00C727B7"/>
    <w:rsid w:val="00C81270"/>
    <w:rsid w:val="00C8375F"/>
    <w:rsid w:val="00C96DF7"/>
    <w:rsid w:val="00CB72C2"/>
    <w:rsid w:val="00CB7807"/>
    <w:rsid w:val="00CC0731"/>
    <w:rsid w:val="00CC0C43"/>
    <w:rsid w:val="00CC46B8"/>
    <w:rsid w:val="00CD0037"/>
    <w:rsid w:val="00CD5E05"/>
    <w:rsid w:val="00CD7C9D"/>
    <w:rsid w:val="00CE5563"/>
    <w:rsid w:val="00D02F54"/>
    <w:rsid w:val="00D36380"/>
    <w:rsid w:val="00D4437D"/>
    <w:rsid w:val="00D4630F"/>
    <w:rsid w:val="00D464E3"/>
    <w:rsid w:val="00D53FDE"/>
    <w:rsid w:val="00D95F9B"/>
    <w:rsid w:val="00DB5E36"/>
    <w:rsid w:val="00DB6334"/>
    <w:rsid w:val="00DC5484"/>
    <w:rsid w:val="00DD4F08"/>
    <w:rsid w:val="00DF40A5"/>
    <w:rsid w:val="00DF6472"/>
    <w:rsid w:val="00E05D57"/>
    <w:rsid w:val="00E138D8"/>
    <w:rsid w:val="00E53EA5"/>
    <w:rsid w:val="00E70E2F"/>
    <w:rsid w:val="00E77A7E"/>
    <w:rsid w:val="00E81D53"/>
    <w:rsid w:val="00E85960"/>
    <w:rsid w:val="00EA1D5D"/>
    <w:rsid w:val="00EB084D"/>
    <w:rsid w:val="00ED10B0"/>
    <w:rsid w:val="00EE03D8"/>
    <w:rsid w:val="00EE356D"/>
    <w:rsid w:val="00EE6A18"/>
    <w:rsid w:val="00EF58F1"/>
    <w:rsid w:val="00F31FDE"/>
    <w:rsid w:val="00F55801"/>
    <w:rsid w:val="00F61293"/>
    <w:rsid w:val="00F84F01"/>
    <w:rsid w:val="00F96B3E"/>
    <w:rsid w:val="00FA1433"/>
    <w:rsid w:val="00FA2B66"/>
    <w:rsid w:val="00FA7F7B"/>
    <w:rsid w:val="00FB3327"/>
    <w:rsid w:val="00FB37D9"/>
    <w:rsid w:val="00FC1CED"/>
    <w:rsid w:val="00FC6B8E"/>
    <w:rsid w:val="00FD5394"/>
    <w:rsid w:val="00FD5B61"/>
    <w:rsid w:val="00FD7C1B"/>
    <w:rsid w:val="00FE1988"/>
    <w:rsid w:val="00FF2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263B2"/>
  <w15:chartTrackingRefBased/>
  <w15:docId w15:val="{F28B8D41-6B30-4F8A-8F16-8648CAD64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5" w:unhideWhenUsed="1"/>
    <w:lsdException w:name="footer" w:semiHidden="1" w:uiPriority="5"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5" w:unhideWhenUsed="1"/>
    <w:lsdException w:name="envelope return" w:semiHidden="1" w:uiPriority="5"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4" w:unhideWhenUsed="1"/>
    <w:lsdException w:name="Signature" w:uiPriority="9" w:qFormat="1"/>
    <w:lsdException w:name="Default Paragraph Font" w:semiHidden="1" w:uiPriority="1" w:unhideWhenUsed="1"/>
    <w:lsdException w:name="Body Text" w:semiHidden="1" w:uiPriority="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iPriority="5" w:unhideWhenUsed="1"/>
    <w:lsdException w:name="Date" w:semiHidden="1" w:uiPriority="5"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4" w:unhideWhenUsed="1" w:qFormat="1"/>
    <w:lsdException w:name="Body Text 3" w:semiHidden="1" w:unhideWhenUsed="1"/>
    <w:lsdException w:name="Body Text Indent 2" w:semiHidden="1" w:unhideWhenUsed="1"/>
    <w:lsdException w:name="Body Text Indent 3" w:semiHidden="1" w:unhideWhenUsed="1"/>
    <w:lsdException w:name="Block Text" w:semiHidden="1" w:uiPriority="5" w:unhideWhenUsed="1" w:qFormat="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Reference" w:semiHidden="1"/>
    <w:lsdException w:name="Book Title" w:semiHidden="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C5D"/>
    <w:rPr>
      <w:sz w:val="23"/>
    </w:rPr>
  </w:style>
  <w:style w:type="paragraph" w:styleId="Heading1">
    <w:name w:val="heading 1"/>
    <w:basedOn w:val="Normal"/>
    <w:next w:val="BodyText"/>
    <w:link w:val="Heading1Char"/>
    <w:uiPriority w:val="9"/>
    <w:qFormat/>
    <w:rsid w:val="00855128"/>
    <w:pPr>
      <w:numPr>
        <w:numId w:val="1"/>
      </w:numPr>
      <w:spacing w:after="240"/>
      <w:jc w:val="both"/>
      <w:outlineLvl w:val="0"/>
    </w:pPr>
    <w:rPr>
      <w:rFonts w:eastAsia="Times New Roman"/>
      <w:bCs/>
      <w:color w:val="000000"/>
      <w:kern w:val="0"/>
      <w:szCs w:val="28"/>
    </w:rPr>
  </w:style>
  <w:style w:type="paragraph" w:styleId="Heading2">
    <w:name w:val="heading 2"/>
    <w:basedOn w:val="Normal"/>
    <w:next w:val="BodyText"/>
    <w:link w:val="Heading2Char"/>
    <w:uiPriority w:val="9"/>
    <w:qFormat/>
    <w:rsid w:val="00855128"/>
    <w:pPr>
      <w:numPr>
        <w:ilvl w:val="1"/>
        <w:numId w:val="1"/>
      </w:numPr>
      <w:spacing w:after="240"/>
      <w:jc w:val="both"/>
      <w:outlineLvl w:val="1"/>
    </w:pPr>
    <w:rPr>
      <w:rFonts w:eastAsia="Times New Roman"/>
      <w:bCs/>
      <w:color w:val="000000"/>
      <w:kern w:val="0"/>
      <w:szCs w:val="26"/>
    </w:rPr>
  </w:style>
  <w:style w:type="paragraph" w:styleId="Heading3">
    <w:name w:val="heading 3"/>
    <w:basedOn w:val="Normal"/>
    <w:next w:val="BodyText"/>
    <w:link w:val="Heading3Char"/>
    <w:uiPriority w:val="9"/>
    <w:qFormat/>
    <w:rsid w:val="00855128"/>
    <w:pPr>
      <w:numPr>
        <w:ilvl w:val="2"/>
        <w:numId w:val="1"/>
      </w:numPr>
      <w:spacing w:after="240"/>
      <w:jc w:val="both"/>
      <w:outlineLvl w:val="2"/>
    </w:pPr>
    <w:rPr>
      <w:rFonts w:eastAsia="Times New Roman"/>
      <w:bCs/>
      <w:color w:val="000000"/>
      <w:kern w:val="0"/>
    </w:rPr>
  </w:style>
  <w:style w:type="paragraph" w:styleId="Heading4">
    <w:name w:val="heading 4"/>
    <w:basedOn w:val="Normal"/>
    <w:next w:val="BodyText"/>
    <w:link w:val="Heading4Char"/>
    <w:uiPriority w:val="9"/>
    <w:qFormat/>
    <w:rsid w:val="00855128"/>
    <w:pPr>
      <w:numPr>
        <w:ilvl w:val="3"/>
        <w:numId w:val="1"/>
      </w:numPr>
      <w:spacing w:after="240"/>
      <w:jc w:val="both"/>
      <w:outlineLvl w:val="3"/>
    </w:pPr>
    <w:rPr>
      <w:rFonts w:eastAsia="Times New Roman"/>
      <w:bCs/>
      <w:iCs/>
      <w:color w:val="000000"/>
      <w:kern w:val="0"/>
    </w:rPr>
  </w:style>
  <w:style w:type="paragraph" w:styleId="Heading5">
    <w:name w:val="heading 5"/>
    <w:basedOn w:val="Normal"/>
    <w:next w:val="BodyText"/>
    <w:link w:val="Heading5Char"/>
    <w:uiPriority w:val="9"/>
    <w:qFormat/>
    <w:rsid w:val="00855128"/>
    <w:pPr>
      <w:numPr>
        <w:ilvl w:val="4"/>
        <w:numId w:val="1"/>
      </w:numPr>
      <w:spacing w:after="240"/>
      <w:jc w:val="both"/>
      <w:outlineLvl w:val="4"/>
    </w:pPr>
    <w:rPr>
      <w:rFonts w:eastAsia="Times New Roman"/>
      <w:color w:val="000000"/>
      <w:kern w:val="0"/>
    </w:rPr>
  </w:style>
  <w:style w:type="paragraph" w:styleId="Heading6">
    <w:name w:val="heading 6"/>
    <w:basedOn w:val="Normal"/>
    <w:next w:val="BodyText"/>
    <w:link w:val="Heading6Char"/>
    <w:uiPriority w:val="9"/>
    <w:qFormat/>
    <w:rsid w:val="00855128"/>
    <w:pPr>
      <w:numPr>
        <w:ilvl w:val="5"/>
        <w:numId w:val="1"/>
      </w:numPr>
      <w:spacing w:after="240"/>
      <w:jc w:val="both"/>
      <w:outlineLvl w:val="5"/>
    </w:pPr>
    <w:rPr>
      <w:rFonts w:eastAsia="Times New Roman"/>
      <w:iCs/>
      <w:color w:val="000000"/>
      <w:kern w:val="0"/>
    </w:rPr>
  </w:style>
  <w:style w:type="paragraph" w:styleId="Heading7">
    <w:name w:val="heading 7"/>
    <w:basedOn w:val="Normal"/>
    <w:next w:val="BodyText"/>
    <w:link w:val="Heading7Char"/>
    <w:uiPriority w:val="9"/>
    <w:qFormat/>
    <w:rsid w:val="00855128"/>
    <w:pPr>
      <w:numPr>
        <w:ilvl w:val="6"/>
        <w:numId w:val="1"/>
      </w:numPr>
      <w:spacing w:after="240"/>
      <w:jc w:val="both"/>
      <w:outlineLvl w:val="6"/>
    </w:pPr>
    <w:rPr>
      <w:rFonts w:eastAsia="Times New Roman"/>
      <w:iCs/>
      <w:color w:val="000000"/>
      <w:kern w:val="0"/>
    </w:rPr>
  </w:style>
  <w:style w:type="paragraph" w:styleId="Heading8">
    <w:name w:val="heading 8"/>
    <w:basedOn w:val="Normal"/>
    <w:next w:val="Normal"/>
    <w:link w:val="Heading8Char"/>
    <w:uiPriority w:val="9"/>
    <w:qFormat/>
    <w:rsid w:val="00855128"/>
    <w:pPr>
      <w:numPr>
        <w:ilvl w:val="7"/>
        <w:numId w:val="1"/>
      </w:numPr>
      <w:spacing w:after="240"/>
      <w:jc w:val="both"/>
      <w:outlineLvl w:val="7"/>
    </w:pPr>
    <w:rPr>
      <w:rFonts w:eastAsia="Times New Roman"/>
      <w:color w:val="000000"/>
      <w:kern w:val="0"/>
    </w:rPr>
  </w:style>
  <w:style w:type="paragraph" w:styleId="Heading9">
    <w:name w:val="heading 9"/>
    <w:basedOn w:val="Normal"/>
    <w:next w:val="Normal"/>
    <w:link w:val="Heading9Char"/>
    <w:uiPriority w:val="9"/>
    <w:qFormat/>
    <w:rsid w:val="00855128"/>
    <w:pPr>
      <w:numPr>
        <w:ilvl w:val="8"/>
        <w:numId w:val="1"/>
      </w:numPr>
      <w:spacing w:after="240"/>
      <w:outlineLvl w:val="8"/>
    </w:pPr>
    <w:rPr>
      <w:rFonts w:eastAsia="Times New Roman"/>
      <w:iCs/>
      <w:color w:val="000000"/>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B7807"/>
    <w:rPr>
      <w:rFonts w:eastAsia="Times New Roman"/>
      <w:bCs/>
      <w:color w:val="000000"/>
      <w:kern w:val="0"/>
      <w:sz w:val="23"/>
      <w:szCs w:val="28"/>
    </w:rPr>
  </w:style>
  <w:style w:type="character" w:customStyle="1" w:styleId="Heading2Char">
    <w:name w:val="Heading 2 Char"/>
    <w:link w:val="Heading2"/>
    <w:uiPriority w:val="9"/>
    <w:rsid w:val="00114345"/>
    <w:rPr>
      <w:rFonts w:eastAsia="Times New Roman"/>
      <w:bCs/>
      <w:color w:val="000000"/>
      <w:kern w:val="0"/>
      <w:sz w:val="23"/>
      <w:szCs w:val="26"/>
    </w:rPr>
  </w:style>
  <w:style w:type="character" w:customStyle="1" w:styleId="Heading3Char">
    <w:name w:val="Heading 3 Char"/>
    <w:link w:val="Heading3"/>
    <w:uiPriority w:val="9"/>
    <w:rsid w:val="00114345"/>
    <w:rPr>
      <w:rFonts w:eastAsia="Times New Roman"/>
      <w:bCs/>
      <w:color w:val="000000"/>
      <w:kern w:val="0"/>
      <w:sz w:val="23"/>
    </w:rPr>
  </w:style>
  <w:style w:type="character" w:customStyle="1" w:styleId="Heading4Char">
    <w:name w:val="Heading 4 Char"/>
    <w:link w:val="Heading4"/>
    <w:uiPriority w:val="9"/>
    <w:rsid w:val="00114345"/>
    <w:rPr>
      <w:rFonts w:eastAsia="Times New Roman"/>
      <w:bCs/>
      <w:iCs/>
      <w:color w:val="000000"/>
      <w:kern w:val="0"/>
      <w:sz w:val="23"/>
    </w:rPr>
  </w:style>
  <w:style w:type="character" w:customStyle="1" w:styleId="Heading5Char">
    <w:name w:val="Heading 5 Char"/>
    <w:link w:val="Heading5"/>
    <w:uiPriority w:val="9"/>
    <w:rsid w:val="00114345"/>
    <w:rPr>
      <w:rFonts w:eastAsia="Times New Roman"/>
      <w:color w:val="000000"/>
      <w:kern w:val="0"/>
      <w:sz w:val="23"/>
    </w:rPr>
  </w:style>
  <w:style w:type="character" w:customStyle="1" w:styleId="Heading6Char">
    <w:name w:val="Heading 6 Char"/>
    <w:link w:val="Heading6"/>
    <w:uiPriority w:val="9"/>
    <w:rsid w:val="00114345"/>
    <w:rPr>
      <w:rFonts w:eastAsia="Times New Roman"/>
      <w:iCs/>
      <w:color w:val="000000"/>
      <w:kern w:val="0"/>
      <w:sz w:val="23"/>
    </w:rPr>
  </w:style>
  <w:style w:type="character" w:customStyle="1" w:styleId="Heading7Char">
    <w:name w:val="Heading 7 Char"/>
    <w:link w:val="Heading7"/>
    <w:uiPriority w:val="9"/>
    <w:rsid w:val="00114345"/>
    <w:rPr>
      <w:rFonts w:eastAsia="Times New Roman"/>
      <w:iCs/>
      <w:color w:val="000000"/>
      <w:kern w:val="0"/>
      <w:sz w:val="23"/>
    </w:rPr>
  </w:style>
  <w:style w:type="character" w:customStyle="1" w:styleId="Heading8Char">
    <w:name w:val="Heading 8 Char"/>
    <w:link w:val="Heading8"/>
    <w:uiPriority w:val="9"/>
    <w:rsid w:val="00114345"/>
    <w:rPr>
      <w:rFonts w:eastAsia="Times New Roman"/>
      <w:color w:val="000000"/>
      <w:kern w:val="0"/>
      <w:sz w:val="23"/>
    </w:rPr>
  </w:style>
  <w:style w:type="character" w:customStyle="1" w:styleId="Heading9Char">
    <w:name w:val="Heading 9 Char"/>
    <w:link w:val="Heading9"/>
    <w:uiPriority w:val="9"/>
    <w:rsid w:val="00114345"/>
    <w:rPr>
      <w:rFonts w:eastAsia="Times New Roman"/>
      <w:iCs/>
      <w:color w:val="000000"/>
      <w:kern w:val="0"/>
      <w:sz w:val="23"/>
    </w:rPr>
  </w:style>
  <w:style w:type="paragraph" w:styleId="BodyText">
    <w:name w:val="Body Text"/>
    <w:basedOn w:val="Normal"/>
    <w:link w:val="BodyTextChar"/>
    <w:uiPriority w:val="4"/>
    <w:qFormat/>
    <w:rsid w:val="00431196"/>
    <w:pPr>
      <w:spacing w:after="240"/>
      <w:ind w:firstLine="720"/>
      <w:jc w:val="both"/>
    </w:pPr>
  </w:style>
  <w:style w:type="character" w:customStyle="1" w:styleId="BodyTextChar">
    <w:name w:val="Body Text Char"/>
    <w:link w:val="BodyText"/>
    <w:uiPriority w:val="4"/>
    <w:rsid w:val="00431196"/>
    <w:rPr>
      <w:sz w:val="23"/>
    </w:rPr>
  </w:style>
  <w:style w:type="paragraph" w:styleId="BlockText">
    <w:name w:val="Block Text"/>
    <w:basedOn w:val="Normal"/>
    <w:uiPriority w:val="5"/>
    <w:qFormat/>
    <w:rsid w:val="00CB7807"/>
    <w:pPr>
      <w:ind w:left="720" w:right="720"/>
    </w:pPr>
    <w:rPr>
      <w:rFonts w:eastAsia="Times New Roman"/>
      <w:iCs/>
    </w:rPr>
  </w:style>
  <w:style w:type="table" w:styleId="TableGrid">
    <w:name w:val="Table Grid"/>
    <w:basedOn w:val="TableNormal"/>
    <w:uiPriority w:val="59"/>
    <w:rsid w:val="00DF40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5"/>
    <w:unhideWhenUsed/>
    <w:rsid w:val="00431196"/>
    <w:pPr>
      <w:tabs>
        <w:tab w:val="center" w:pos="4680"/>
        <w:tab w:val="right" w:pos="9360"/>
      </w:tabs>
    </w:pPr>
  </w:style>
  <w:style w:type="character" w:customStyle="1" w:styleId="HeaderChar">
    <w:name w:val="Header Char"/>
    <w:link w:val="Header"/>
    <w:uiPriority w:val="5"/>
    <w:rsid w:val="00431196"/>
    <w:rPr>
      <w:sz w:val="23"/>
    </w:rPr>
  </w:style>
  <w:style w:type="paragraph" w:styleId="Footer">
    <w:name w:val="footer"/>
    <w:basedOn w:val="Normal"/>
    <w:link w:val="FooterChar"/>
    <w:uiPriority w:val="5"/>
    <w:unhideWhenUsed/>
    <w:rsid w:val="00431196"/>
    <w:pPr>
      <w:tabs>
        <w:tab w:val="center" w:pos="4680"/>
        <w:tab w:val="right" w:pos="9360"/>
      </w:tabs>
    </w:pPr>
  </w:style>
  <w:style w:type="character" w:customStyle="1" w:styleId="FooterChar">
    <w:name w:val="Footer Char"/>
    <w:link w:val="Footer"/>
    <w:uiPriority w:val="5"/>
    <w:rsid w:val="00431196"/>
    <w:rPr>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iThemeFontSche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2831</Words>
  <Characters>14485</Characters>
  <Application>Microsoft Office Word</Application>
  <DocSecurity>0</DocSecurity>
  <Lines>270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Gary Goettelman</cp:lastModifiedBy>
  <cp:revision>2</cp:revision>
  <cp:lastPrinted>1900-01-01T08:00:00Z</cp:lastPrinted>
  <dcterms:created xsi:type="dcterms:W3CDTF">2026-08-07T20:49:00Z</dcterms:created>
  <dcterms:modified xsi:type="dcterms:W3CDTF">2026-08-07T20:49:00Z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4914-9516-2485v3/202118-0001</vt:lpwstr>
  </property>
  <property fmtid="{D5CDD505-2E9C-101B-9397-08002B2CF9AE}" pid="3" name="ndDocumentId">
    <vt:lpwstr>4911-7631-2004</vt:lpwstr>
  </property>
</Properties>
</file>